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15451" w14:textId="5D002D2D" w:rsidR="00DF51A7" w:rsidRDefault="00DF51A7" w:rsidP="00DF51A7">
      <w:pPr>
        <w:spacing w:after="225" w:line="240" w:lineRule="auto"/>
        <w:jc w:val="center"/>
        <w:outlineLvl w:val="0"/>
        <w:rPr>
          <w:rFonts w:ascii="Arial" w:eastAsia="Times New Roman" w:hAnsi="Arial" w:cs="Arial"/>
          <w:b/>
          <w:bCs/>
          <w:kern w:val="36"/>
          <w:sz w:val="28"/>
          <w:szCs w:val="28"/>
          <w:lang w:eastAsia="fr-FR"/>
        </w:rPr>
      </w:pPr>
      <w:r w:rsidRPr="00DF51A7">
        <w:rPr>
          <w:rFonts w:ascii="Arial" w:eastAsia="Times New Roman" w:hAnsi="Arial" w:cs="Arial"/>
          <w:b/>
          <w:bCs/>
          <w:kern w:val="36"/>
          <w:sz w:val="28"/>
          <w:szCs w:val="28"/>
          <w:lang w:eastAsia="fr-FR"/>
        </w:rPr>
        <w:t>D</w:t>
      </w:r>
      <w:r w:rsidRPr="00DF51A7">
        <w:rPr>
          <w:rFonts w:ascii="Arial" w:eastAsia="Times New Roman" w:hAnsi="Arial" w:cs="Arial"/>
          <w:b/>
          <w:bCs/>
          <w:kern w:val="36"/>
          <w:sz w:val="28"/>
          <w:szCs w:val="28"/>
          <w:lang w:eastAsia="fr-FR"/>
        </w:rPr>
        <w:t>ébuter facilement la pêche à l’anglaise</w:t>
      </w:r>
    </w:p>
    <w:p w14:paraId="5A5E1E61" w14:textId="6BE061B1" w:rsidR="00DF51A7" w:rsidRPr="00DF51A7" w:rsidRDefault="00DF51A7" w:rsidP="00DF51A7">
      <w:pPr>
        <w:spacing w:after="225" w:line="240" w:lineRule="auto"/>
        <w:outlineLvl w:val="0"/>
        <w:rPr>
          <w:rFonts w:ascii="Arial" w:eastAsia="Times New Roman" w:hAnsi="Arial" w:cs="Arial"/>
          <w:kern w:val="36"/>
          <w:sz w:val="20"/>
          <w:szCs w:val="20"/>
          <w:lang w:eastAsia="fr-FR"/>
        </w:rPr>
      </w:pPr>
      <w:r>
        <w:rPr>
          <w:rFonts w:ascii="Arial" w:eastAsia="Times New Roman" w:hAnsi="Arial" w:cs="Arial"/>
          <w:kern w:val="36"/>
          <w:sz w:val="20"/>
          <w:szCs w:val="20"/>
          <w:lang w:eastAsia="fr-FR"/>
        </w:rPr>
        <w:t>(Source : extrait de peche-feeder.com)</w:t>
      </w:r>
    </w:p>
    <w:p w14:paraId="37297F1E" w14:textId="77777777" w:rsidR="00DF51A7" w:rsidRPr="00DF51A7" w:rsidRDefault="00DF51A7" w:rsidP="00DF51A7">
      <w:pPr>
        <w:spacing w:after="0" w:line="0" w:lineRule="auto"/>
        <w:rPr>
          <w:rFonts w:ascii="Arial" w:eastAsia="Times New Roman" w:hAnsi="Arial" w:cs="Arial"/>
          <w:sz w:val="24"/>
          <w:szCs w:val="24"/>
          <w:lang w:eastAsia="fr-FR"/>
        </w:rPr>
      </w:pPr>
      <w:hyperlink r:id="rId4" w:tgtFrame="_blank" w:tooltip="Facebook" w:history="1">
        <w:r w:rsidRPr="00DF51A7">
          <w:rPr>
            <w:rFonts w:ascii="Arial" w:eastAsia="Times New Roman" w:hAnsi="Arial" w:cs="Arial"/>
            <w:sz w:val="24"/>
            <w:szCs w:val="24"/>
            <w:bdr w:val="single" w:sz="2" w:space="0" w:color="auto" w:frame="1"/>
            <w:shd w:val="clear" w:color="auto" w:fill="4080FF"/>
            <w:lang w:eastAsia="fr-FR"/>
          </w:rPr>
          <w:t>Facebook</w:t>
        </w:r>
      </w:hyperlink>
      <w:r w:rsidRPr="00DF51A7">
        <w:rPr>
          <w:rFonts w:ascii="Arial" w:eastAsia="Times New Roman" w:hAnsi="Arial" w:cs="Arial"/>
          <w:sz w:val="24"/>
          <w:szCs w:val="24"/>
          <w:lang w:eastAsia="fr-FR"/>
        </w:rPr>
        <w:t> </w:t>
      </w:r>
      <w:hyperlink r:id="rId5" w:tgtFrame="_blank" w:tooltip="Messenger" w:history="1">
        <w:r w:rsidRPr="00DF51A7">
          <w:rPr>
            <w:rFonts w:ascii="Arial" w:eastAsia="Times New Roman" w:hAnsi="Arial" w:cs="Arial"/>
            <w:sz w:val="24"/>
            <w:szCs w:val="24"/>
            <w:bdr w:val="none" w:sz="0" w:space="0" w:color="auto" w:frame="1"/>
            <w:shd w:val="clear" w:color="auto" w:fill="0078FF"/>
            <w:lang w:eastAsia="fr-FR"/>
          </w:rPr>
          <w:t>Messenger</w:t>
        </w:r>
      </w:hyperlink>
      <w:r w:rsidRPr="00DF51A7">
        <w:rPr>
          <w:rFonts w:ascii="Arial" w:eastAsia="Times New Roman" w:hAnsi="Arial" w:cs="Arial"/>
          <w:sz w:val="24"/>
          <w:szCs w:val="24"/>
          <w:lang w:eastAsia="fr-FR"/>
        </w:rPr>
        <w:t> </w:t>
      </w:r>
      <w:hyperlink r:id="rId6" w:tgtFrame="_blank" w:tooltip="Partager via email" w:history="1">
        <w:r w:rsidRPr="00DF51A7">
          <w:rPr>
            <w:rFonts w:ascii="Arial" w:eastAsia="Times New Roman" w:hAnsi="Arial" w:cs="Arial"/>
            <w:sz w:val="24"/>
            <w:szCs w:val="24"/>
            <w:bdr w:val="none" w:sz="0" w:space="0" w:color="auto" w:frame="1"/>
            <w:shd w:val="clear" w:color="auto" w:fill="333333"/>
            <w:lang w:eastAsia="fr-FR"/>
          </w:rPr>
          <w:t>Partager via email</w:t>
        </w:r>
      </w:hyperlink>
    </w:p>
    <w:p w14:paraId="4DFE6C9A" w14:textId="77777777" w:rsidR="00DF51A7" w:rsidRPr="00DF51A7" w:rsidRDefault="00DF51A7" w:rsidP="00DF51A7">
      <w:pPr>
        <w:spacing w:after="0" w:line="240" w:lineRule="auto"/>
        <w:rPr>
          <w:rFonts w:ascii="Arial" w:eastAsia="Times New Roman" w:hAnsi="Arial" w:cs="Arial"/>
          <w:i/>
          <w:iCs/>
          <w:sz w:val="24"/>
          <w:szCs w:val="24"/>
          <w:lang w:eastAsia="fr-FR"/>
        </w:rPr>
      </w:pPr>
      <w:r w:rsidRPr="00DF51A7">
        <w:rPr>
          <w:rFonts w:ascii="Arial" w:eastAsia="Times New Roman" w:hAnsi="Arial" w:cs="Arial"/>
          <w:i/>
          <w:iCs/>
          <w:sz w:val="24"/>
          <w:szCs w:val="24"/>
          <w:lang w:eastAsia="fr-FR"/>
        </w:rPr>
        <w:t>Certains disent que </w:t>
      </w:r>
      <w:hyperlink r:id="rId7" w:history="1">
        <w:r w:rsidRPr="00DF51A7">
          <w:rPr>
            <w:rFonts w:ascii="Arial" w:eastAsia="Times New Roman" w:hAnsi="Arial" w:cs="Arial"/>
            <w:i/>
            <w:iCs/>
            <w:sz w:val="24"/>
            <w:szCs w:val="24"/>
            <w:bdr w:val="none" w:sz="0" w:space="0" w:color="auto" w:frame="1"/>
            <w:lang w:eastAsia="fr-FR"/>
          </w:rPr>
          <w:t xml:space="preserve">la pêche à l’anglaise au </w:t>
        </w:r>
        <w:proofErr w:type="spellStart"/>
        <w:r w:rsidRPr="00DF51A7">
          <w:rPr>
            <w:rFonts w:ascii="Arial" w:eastAsia="Times New Roman" w:hAnsi="Arial" w:cs="Arial"/>
            <w:i/>
            <w:iCs/>
            <w:sz w:val="24"/>
            <w:szCs w:val="24"/>
            <w:bdr w:val="none" w:sz="0" w:space="0" w:color="auto" w:frame="1"/>
            <w:lang w:eastAsia="fr-FR"/>
          </w:rPr>
          <w:t>waggler</w:t>
        </w:r>
        <w:proofErr w:type="spellEnd"/>
      </w:hyperlink>
      <w:r w:rsidRPr="00DF51A7">
        <w:rPr>
          <w:rFonts w:ascii="Arial" w:eastAsia="Times New Roman" w:hAnsi="Arial" w:cs="Arial"/>
          <w:i/>
          <w:iCs/>
          <w:sz w:val="24"/>
          <w:szCs w:val="24"/>
          <w:lang w:eastAsia="fr-FR"/>
        </w:rPr>
        <w:t> est sur le déclin et que peu de gens la pratiquent… Il existe bien ça et là quelques passionnés qui transmettent leurs savoirs ou bien même quelques informations sur les réseaux sociaux. Finalement, avec des explications claires et de l’aide, la pêche à l’anglaise n’est pas insurmontable et peut procurer beaucoup de plaisir que ce soit avec des petits ou des gros poissons.</w:t>
      </w:r>
    </w:p>
    <w:p w14:paraId="0B7493BA" w14:textId="77777777" w:rsidR="00DF51A7" w:rsidRDefault="00DF51A7" w:rsidP="00DF51A7">
      <w:pPr>
        <w:spacing w:after="120" w:line="240" w:lineRule="auto"/>
        <w:outlineLvl w:val="1"/>
        <w:rPr>
          <w:rFonts w:ascii="Arial" w:eastAsia="Times New Roman" w:hAnsi="Arial" w:cs="Arial"/>
          <w:b/>
          <w:bCs/>
          <w:sz w:val="24"/>
          <w:szCs w:val="24"/>
          <w:lang w:eastAsia="fr-FR"/>
        </w:rPr>
      </w:pPr>
    </w:p>
    <w:p w14:paraId="34992D75" w14:textId="1A10A41C" w:rsidR="00DF51A7" w:rsidRPr="00DF51A7" w:rsidRDefault="00DF51A7" w:rsidP="00DF51A7">
      <w:pPr>
        <w:spacing w:after="120" w:line="240" w:lineRule="auto"/>
        <w:outlineLvl w:val="1"/>
        <w:rPr>
          <w:rFonts w:ascii="Arial" w:eastAsia="Times New Roman" w:hAnsi="Arial" w:cs="Arial"/>
          <w:b/>
          <w:bCs/>
          <w:sz w:val="24"/>
          <w:szCs w:val="24"/>
          <w:lang w:eastAsia="fr-FR"/>
        </w:rPr>
      </w:pPr>
      <w:r w:rsidRPr="00DF51A7">
        <w:rPr>
          <w:rFonts w:ascii="Arial" w:eastAsia="Times New Roman" w:hAnsi="Arial" w:cs="Arial"/>
          <w:b/>
          <w:bCs/>
          <w:sz w:val="24"/>
          <w:szCs w:val="24"/>
          <w:lang w:eastAsia="fr-FR"/>
        </w:rPr>
        <w:t>Le matériel</w:t>
      </w:r>
    </w:p>
    <w:p w14:paraId="7371AF5A" w14:textId="5F915813" w:rsidR="00DF51A7" w:rsidRDefault="00DF51A7" w:rsidP="00DF51A7">
      <w:pPr>
        <w:spacing w:after="0" w:line="240" w:lineRule="auto"/>
        <w:rPr>
          <w:rFonts w:ascii="Arial" w:eastAsia="Times New Roman" w:hAnsi="Arial" w:cs="Arial"/>
          <w:sz w:val="24"/>
          <w:szCs w:val="24"/>
          <w:lang w:eastAsia="fr-FR"/>
        </w:rPr>
      </w:pPr>
      <w:r w:rsidRPr="00DF51A7">
        <w:rPr>
          <w:rFonts w:ascii="Arial" w:eastAsia="Times New Roman" w:hAnsi="Arial" w:cs="Arial"/>
          <w:sz w:val="24"/>
          <w:szCs w:val="24"/>
          <w:lang w:eastAsia="fr-FR"/>
        </w:rPr>
        <w:t>La pêche à l’anglaise au </w:t>
      </w:r>
      <w:proofErr w:type="spellStart"/>
      <w:r w:rsidRPr="00DF51A7">
        <w:rPr>
          <w:rFonts w:ascii="Arial" w:eastAsia="Times New Roman" w:hAnsi="Arial" w:cs="Arial"/>
          <w:sz w:val="24"/>
          <w:szCs w:val="24"/>
          <w:lang w:eastAsia="fr-FR"/>
        </w:rPr>
        <w:fldChar w:fldCharType="begin"/>
      </w:r>
      <w:r w:rsidRPr="00DF51A7">
        <w:rPr>
          <w:rFonts w:ascii="Arial" w:eastAsia="Times New Roman" w:hAnsi="Arial" w:cs="Arial"/>
          <w:sz w:val="24"/>
          <w:szCs w:val="24"/>
          <w:lang w:eastAsia="fr-FR"/>
        </w:rPr>
        <w:instrText>HYPERLINK "https://peche-feeder.com/feeder-quiver-waggler-definitions/"</w:instrText>
      </w:r>
      <w:r w:rsidRPr="00DF51A7">
        <w:rPr>
          <w:rFonts w:ascii="Arial" w:eastAsia="Times New Roman" w:hAnsi="Arial" w:cs="Arial"/>
          <w:sz w:val="24"/>
          <w:szCs w:val="24"/>
          <w:lang w:eastAsia="fr-FR"/>
        </w:rPr>
      </w:r>
      <w:r w:rsidRPr="00DF51A7">
        <w:rPr>
          <w:rFonts w:ascii="Arial" w:eastAsia="Times New Roman" w:hAnsi="Arial" w:cs="Arial"/>
          <w:sz w:val="24"/>
          <w:szCs w:val="24"/>
          <w:lang w:eastAsia="fr-FR"/>
        </w:rPr>
        <w:fldChar w:fldCharType="separate"/>
      </w:r>
      <w:r w:rsidRPr="00DF51A7">
        <w:rPr>
          <w:rFonts w:ascii="Arial" w:eastAsia="Times New Roman" w:hAnsi="Arial" w:cs="Arial"/>
          <w:sz w:val="24"/>
          <w:szCs w:val="24"/>
          <w:bdr w:val="none" w:sz="0" w:space="0" w:color="auto" w:frame="1"/>
          <w:lang w:eastAsia="fr-FR"/>
        </w:rPr>
        <w:t>waggler</w:t>
      </w:r>
      <w:proofErr w:type="spellEnd"/>
      <w:r w:rsidRPr="00DF51A7">
        <w:rPr>
          <w:rFonts w:ascii="Arial" w:eastAsia="Times New Roman" w:hAnsi="Arial" w:cs="Arial"/>
          <w:sz w:val="24"/>
          <w:szCs w:val="24"/>
          <w:lang w:eastAsia="fr-FR"/>
        </w:rPr>
        <w:fldChar w:fldCharType="end"/>
      </w:r>
      <w:r w:rsidRPr="00DF51A7">
        <w:rPr>
          <w:rFonts w:ascii="Arial" w:eastAsia="Times New Roman" w:hAnsi="Arial" w:cs="Arial"/>
          <w:sz w:val="24"/>
          <w:szCs w:val="24"/>
          <w:lang w:eastAsia="fr-FR"/>
        </w:rPr>
        <w:t xml:space="preserve"> fixe ne demande que peu de matériel. Une canne anglaise assez longue est adéquate suivant les situations, car la longueur de la ligne pêchante est limitée à la longueur de la canne. Il faut aussi un moulinet équipé avec un nylon spécial anglaise, ou tout au moins qui coule rapidement, car le challenge est de pêcher avec une bannière tendue et noyée afin de la protéger du vent et permettre des ferrages efficaces. Il faut aussi un </w:t>
      </w:r>
      <w:proofErr w:type="spellStart"/>
      <w:r w:rsidRPr="00DF51A7">
        <w:rPr>
          <w:rFonts w:ascii="Arial" w:eastAsia="Times New Roman" w:hAnsi="Arial" w:cs="Arial"/>
          <w:sz w:val="24"/>
          <w:szCs w:val="24"/>
          <w:lang w:eastAsia="fr-FR"/>
        </w:rPr>
        <w:t>Waggler</w:t>
      </w:r>
      <w:proofErr w:type="spellEnd"/>
      <w:r w:rsidRPr="00DF51A7">
        <w:rPr>
          <w:rFonts w:ascii="Arial" w:eastAsia="Times New Roman" w:hAnsi="Arial" w:cs="Arial"/>
          <w:sz w:val="24"/>
          <w:szCs w:val="24"/>
          <w:lang w:eastAsia="fr-FR"/>
        </w:rPr>
        <w:t xml:space="preserve"> fixe que </w:t>
      </w:r>
      <w:r w:rsidR="002F6607">
        <w:rPr>
          <w:rFonts w:ascii="Arial" w:eastAsia="Times New Roman" w:hAnsi="Arial" w:cs="Arial"/>
          <w:sz w:val="24"/>
          <w:szCs w:val="24"/>
          <w:lang w:eastAsia="fr-FR"/>
        </w:rPr>
        <w:t>l’on trouve</w:t>
      </w:r>
      <w:r w:rsidRPr="00DF51A7">
        <w:rPr>
          <w:rFonts w:ascii="Arial" w:eastAsia="Times New Roman" w:hAnsi="Arial" w:cs="Arial"/>
          <w:sz w:val="24"/>
          <w:szCs w:val="24"/>
          <w:lang w:eastAsia="fr-FR"/>
        </w:rPr>
        <w:t xml:space="preserve"> chez </w:t>
      </w:r>
      <w:r w:rsidR="00EB455E">
        <w:rPr>
          <w:rFonts w:ascii="Arial" w:eastAsia="Times New Roman" w:hAnsi="Arial" w:cs="Arial"/>
          <w:sz w:val="24"/>
          <w:szCs w:val="24"/>
          <w:lang w:eastAsia="fr-FR"/>
        </w:rPr>
        <w:t>le</w:t>
      </w:r>
      <w:r w:rsidRPr="00DF51A7">
        <w:rPr>
          <w:rFonts w:ascii="Arial" w:eastAsia="Times New Roman" w:hAnsi="Arial" w:cs="Arial"/>
          <w:sz w:val="24"/>
          <w:szCs w:val="24"/>
          <w:lang w:eastAsia="fr-FR"/>
        </w:rPr>
        <w:t xml:space="preserve"> détaillant. Certains de ces flotteurs comme les flotteurs Drake sont en plumes de paon et équipés parfois d’antennes en plumes de corbeau. D’autres marques comme </w:t>
      </w:r>
      <w:proofErr w:type="spellStart"/>
      <w:r w:rsidRPr="00DF51A7">
        <w:rPr>
          <w:rFonts w:ascii="Arial" w:eastAsia="Times New Roman" w:hAnsi="Arial" w:cs="Arial"/>
          <w:sz w:val="24"/>
          <w:szCs w:val="24"/>
          <w:lang w:eastAsia="fr-FR"/>
        </w:rPr>
        <w:t>Cralusso</w:t>
      </w:r>
      <w:proofErr w:type="spellEnd"/>
      <w:r w:rsidRPr="00DF51A7">
        <w:rPr>
          <w:rFonts w:ascii="Arial" w:eastAsia="Times New Roman" w:hAnsi="Arial" w:cs="Arial"/>
          <w:sz w:val="24"/>
          <w:szCs w:val="24"/>
          <w:lang w:eastAsia="fr-FR"/>
        </w:rPr>
        <w:t>, proposent un modèle avec antenne coulissante qui permet de régler la hauteur de sortie de cette dernière lorsqu’il est en action. Enfin, d’autres grandes firmes proposent des flotteurs pré plombés ou non, ou encore avec plombée ajustable. Quelques bas de ligne d’avance, une longueur de 30 cm suffit, et adap</w:t>
      </w:r>
      <w:r w:rsidR="00EB455E">
        <w:rPr>
          <w:rFonts w:ascii="Arial" w:eastAsia="Times New Roman" w:hAnsi="Arial" w:cs="Arial"/>
          <w:sz w:val="24"/>
          <w:szCs w:val="24"/>
          <w:lang w:eastAsia="fr-FR"/>
        </w:rPr>
        <w:t>t</w:t>
      </w:r>
      <w:r w:rsidRPr="00DF51A7">
        <w:rPr>
          <w:rFonts w:ascii="Arial" w:eastAsia="Times New Roman" w:hAnsi="Arial" w:cs="Arial"/>
          <w:sz w:val="24"/>
          <w:szCs w:val="24"/>
          <w:lang w:eastAsia="fr-FR"/>
        </w:rPr>
        <w:t>e</w:t>
      </w:r>
      <w:r w:rsidR="00EB455E">
        <w:rPr>
          <w:rFonts w:ascii="Arial" w:eastAsia="Times New Roman" w:hAnsi="Arial" w:cs="Arial"/>
          <w:sz w:val="24"/>
          <w:szCs w:val="24"/>
          <w:lang w:eastAsia="fr-FR"/>
        </w:rPr>
        <w:t>r</w:t>
      </w:r>
      <w:r w:rsidRPr="00DF51A7">
        <w:rPr>
          <w:rFonts w:ascii="Arial" w:eastAsia="Times New Roman" w:hAnsi="Arial" w:cs="Arial"/>
          <w:sz w:val="24"/>
          <w:szCs w:val="24"/>
          <w:lang w:eastAsia="fr-FR"/>
        </w:rPr>
        <w:t xml:space="preserve"> cela à </w:t>
      </w:r>
      <w:r w:rsidR="00EB455E">
        <w:rPr>
          <w:rFonts w:ascii="Arial" w:eastAsia="Times New Roman" w:hAnsi="Arial" w:cs="Arial"/>
          <w:sz w:val="24"/>
          <w:szCs w:val="24"/>
          <w:lang w:eastAsia="fr-FR"/>
        </w:rPr>
        <w:t>la</w:t>
      </w:r>
      <w:r w:rsidRPr="00DF51A7">
        <w:rPr>
          <w:rFonts w:ascii="Arial" w:eastAsia="Times New Roman" w:hAnsi="Arial" w:cs="Arial"/>
          <w:sz w:val="24"/>
          <w:szCs w:val="24"/>
          <w:lang w:eastAsia="fr-FR"/>
        </w:rPr>
        <w:t xml:space="preserve"> pêche.</w:t>
      </w:r>
    </w:p>
    <w:p w14:paraId="11ABEA15" w14:textId="77777777" w:rsidR="002F6607" w:rsidRPr="00DF51A7" w:rsidRDefault="002F6607" w:rsidP="00DF51A7">
      <w:pPr>
        <w:spacing w:after="0" w:line="240" w:lineRule="auto"/>
        <w:rPr>
          <w:rFonts w:ascii="Arial" w:eastAsia="Times New Roman" w:hAnsi="Arial" w:cs="Arial"/>
          <w:sz w:val="24"/>
          <w:szCs w:val="24"/>
          <w:lang w:eastAsia="fr-FR"/>
        </w:rPr>
      </w:pPr>
    </w:p>
    <w:p w14:paraId="7775923B" w14:textId="77777777" w:rsidR="00DF51A7" w:rsidRDefault="00DF51A7" w:rsidP="00DF51A7">
      <w:pPr>
        <w:spacing w:after="0" w:line="240" w:lineRule="auto"/>
        <w:rPr>
          <w:rFonts w:ascii="Arial" w:eastAsia="Times New Roman" w:hAnsi="Arial" w:cs="Arial"/>
          <w:sz w:val="24"/>
          <w:szCs w:val="24"/>
          <w:lang w:eastAsia="fr-FR"/>
        </w:rPr>
      </w:pPr>
      <w:r w:rsidRPr="00DF51A7">
        <w:rPr>
          <w:rFonts w:ascii="Arial" w:eastAsia="Times New Roman" w:hAnsi="Arial" w:cs="Arial"/>
          <w:noProof/>
          <w:sz w:val="24"/>
          <w:szCs w:val="24"/>
          <w:lang w:eastAsia="fr-FR"/>
        </w:rPr>
        <w:drawing>
          <wp:inline distT="0" distB="0" distL="0" distR="0" wp14:anchorId="515D3E60" wp14:editId="3A057CF9">
            <wp:extent cx="2814638" cy="3752850"/>
            <wp:effectExtent l="0" t="0" r="0" b="0"/>
            <wp:docPr id="11"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8965" cy="3758620"/>
                    </a:xfrm>
                    <a:prstGeom prst="rect">
                      <a:avLst/>
                    </a:prstGeom>
                    <a:noFill/>
                    <a:ln>
                      <a:noFill/>
                    </a:ln>
                  </pic:spPr>
                </pic:pic>
              </a:graphicData>
            </a:graphic>
          </wp:inline>
        </w:drawing>
      </w:r>
    </w:p>
    <w:p w14:paraId="32425817" w14:textId="77777777" w:rsidR="00DF51A7" w:rsidRDefault="00DF51A7" w:rsidP="00DF51A7">
      <w:pPr>
        <w:spacing w:after="0" w:line="240" w:lineRule="auto"/>
        <w:rPr>
          <w:rFonts w:ascii="Arial" w:eastAsia="Times New Roman" w:hAnsi="Arial" w:cs="Arial"/>
          <w:sz w:val="24"/>
          <w:szCs w:val="24"/>
          <w:lang w:eastAsia="fr-FR"/>
        </w:rPr>
      </w:pPr>
    </w:p>
    <w:p w14:paraId="04166E9E" w14:textId="21EF6154" w:rsidR="00DF51A7" w:rsidRDefault="00DF51A7" w:rsidP="00DF51A7">
      <w:pPr>
        <w:spacing w:after="0" w:line="240" w:lineRule="auto"/>
        <w:rPr>
          <w:rFonts w:ascii="Arial" w:eastAsia="Times New Roman" w:hAnsi="Arial" w:cs="Arial"/>
          <w:b/>
          <w:bCs/>
          <w:sz w:val="24"/>
          <w:szCs w:val="24"/>
          <w:lang w:eastAsia="fr-FR"/>
        </w:rPr>
      </w:pPr>
      <w:r w:rsidRPr="00DF51A7">
        <w:rPr>
          <w:rFonts w:ascii="Arial" w:eastAsia="Times New Roman" w:hAnsi="Arial" w:cs="Arial"/>
          <w:b/>
          <w:bCs/>
          <w:sz w:val="24"/>
          <w:szCs w:val="24"/>
          <w:lang w:eastAsia="fr-FR"/>
        </w:rPr>
        <w:t>Près-plombé, plombée ajustable, non plombé ?</w:t>
      </w:r>
    </w:p>
    <w:p w14:paraId="72FE135A" w14:textId="77777777" w:rsidR="00DF51A7" w:rsidRPr="00DF51A7" w:rsidRDefault="00DF51A7" w:rsidP="00DF51A7">
      <w:pPr>
        <w:spacing w:after="0" w:line="240" w:lineRule="auto"/>
        <w:rPr>
          <w:rFonts w:ascii="Arial" w:eastAsia="Times New Roman" w:hAnsi="Arial" w:cs="Arial"/>
          <w:b/>
          <w:bCs/>
          <w:sz w:val="24"/>
          <w:szCs w:val="24"/>
          <w:lang w:eastAsia="fr-FR"/>
        </w:rPr>
      </w:pPr>
    </w:p>
    <w:p w14:paraId="6E35CF91" w14:textId="74A7E47F" w:rsidR="00DF51A7" w:rsidRDefault="00DF51A7" w:rsidP="00DF51A7">
      <w:p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V</w:t>
      </w:r>
      <w:r w:rsidRPr="00DF51A7">
        <w:rPr>
          <w:rFonts w:ascii="Arial" w:eastAsia="Times New Roman" w:hAnsi="Arial" w:cs="Arial"/>
          <w:sz w:val="24"/>
          <w:szCs w:val="24"/>
          <w:lang w:eastAsia="fr-FR"/>
        </w:rPr>
        <w:t>aste choix ! Il faut rester simple et efficace tout s’affine avec l’expérience. Le flotteur plombé permet de présenter une ligne qui descend lentement dans la colonne d’eau car seulement quelques plombs ajustent l‘équilibrage. A contrario, un flotteur non plombé doit être équilibré à sa portance. Si l’on veut que la ligne descende rapidement au fond, on installe les plombs aux plus bas de cette dernière. Les flotteurs à plombée ajustable permettent de moduler l’équilibrage de la ligne et proposer par exemple, 1/3 de poids sur la ligne et le reste sur la quille du flotteur.</w:t>
      </w:r>
      <w:r w:rsidRPr="00DF51A7">
        <w:rPr>
          <w:rFonts w:ascii="Arial" w:eastAsia="Times New Roman" w:hAnsi="Arial" w:cs="Arial"/>
          <w:sz w:val="24"/>
          <w:szCs w:val="24"/>
          <w:lang w:eastAsia="fr-FR"/>
        </w:rPr>
        <w:br/>
      </w:r>
    </w:p>
    <w:p w14:paraId="790E9580" w14:textId="77777777" w:rsidR="00DF51A7" w:rsidRDefault="00DF51A7" w:rsidP="00DF51A7">
      <w:pPr>
        <w:spacing w:after="0" w:line="240" w:lineRule="auto"/>
        <w:rPr>
          <w:rFonts w:ascii="Arial" w:eastAsia="Times New Roman" w:hAnsi="Arial" w:cs="Arial"/>
          <w:sz w:val="24"/>
          <w:szCs w:val="24"/>
          <w:lang w:eastAsia="fr-FR"/>
        </w:rPr>
      </w:pPr>
      <w:r w:rsidRPr="00DF51A7">
        <w:rPr>
          <w:rFonts w:ascii="Arial" w:eastAsia="Times New Roman" w:hAnsi="Arial" w:cs="Arial"/>
          <w:noProof/>
          <w:sz w:val="24"/>
          <w:szCs w:val="24"/>
          <w:lang w:eastAsia="fr-FR"/>
        </w:rPr>
        <w:lastRenderedPageBreak/>
        <w:drawing>
          <wp:inline distT="0" distB="0" distL="0" distR="0" wp14:anchorId="7CFE94F9" wp14:editId="0CAF3EB6">
            <wp:extent cx="3371850" cy="2137042"/>
            <wp:effectExtent l="0" t="0" r="0" b="0"/>
            <wp:docPr id="12" name="Image 15" descr="peche-anglaise-wagg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che-anglaise-waggl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8998" cy="2141573"/>
                    </a:xfrm>
                    <a:prstGeom prst="rect">
                      <a:avLst/>
                    </a:prstGeom>
                    <a:noFill/>
                    <a:ln>
                      <a:noFill/>
                    </a:ln>
                  </pic:spPr>
                </pic:pic>
              </a:graphicData>
            </a:graphic>
          </wp:inline>
        </w:drawing>
      </w:r>
    </w:p>
    <w:p w14:paraId="3197C228" w14:textId="718E3EDD" w:rsidR="00DF51A7" w:rsidRPr="00DF51A7" w:rsidRDefault="00DF51A7" w:rsidP="00DF51A7">
      <w:pPr>
        <w:spacing w:after="0" w:line="240" w:lineRule="auto"/>
        <w:rPr>
          <w:rFonts w:ascii="Arial" w:eastAsia="Times New Roman" w:hAnsi="Arial" w:cs="Arial"/>
          <w:sz w:val="24"/>
          <w:szCs w:val="24"/>
          <w:lang w:eastAsia="fr-FR"/>
        </w:rPr>
      </w:pPr>
      <w:r w:rsidRPr="00DF51A7">
        <w:rPr>
          <w:rFonts w:ascii="Arial" w:eastAsia="Times New Roman" w:hAnsi="Arial" w:cs="Arial"/>
          <w:sz w:val="24"/>
          <w:szCs w:val="24"/>
          <w:lang w:eastAsia="fr-FR"/>
        </w:rPr>
        <w:t xml:space="preserve">Les différents types de </w:t>
      </w:r>
      <w:proofErr w:type="spellStart"/>
      <w:r w:rsidRPr="00DF51A7">
        <w:rPr>
          <w:rFonts w:ascii="Arial" w:eastAsia="Times New Roman" w:hAnsi="Arial" w:cs="Arial"/>
          <w:sz w:val="24"/>
          <w:szCs w:val="24"/>
          <w:lang w:eastAsia="fr-FR"/>
        </w:rPr>
        <w:t>wagglers</w:t>
      </w:r>
      <w:proofErr w:type="spellEnd"/>
      <w:r w:rsidRPr="00DF51A7">
        <w:rPr>
          <w:rFonts w:ascii="Arial" w:eastAsia="Times New Roman" w:hAnsi="Arial" w:cs="Arial"/>
          <w:sz w:val="24"/>
          <w:szCs w:val="24"/>
          <w:lang w:eastAsia="fr-FR"/>
        </w:rPr>
        <w:t>.</w:t>
      </w:r>
    </w:p>
    <w:p w14:paraId="350721D5" w14:textId="77777777" w:rsidR="00DF51A7" w:rsidRDefault="00DF51A7" w:rsidP="00DF51A7">
      <w:pPr>
        <w:spacing w:after="120" w:line="240" w:lineRule="auto"/>
        <w:outlineLvl w:val="1"/>
        <w:rPr>
          <w:rFonts w:ascii="Arial" w:eastAsia="Times New Roman" w:hAnsi="Arial" w:cs="Arial"/>
          <w:b/>
          <w:bCs/>
          <w:sz w:val="24"/>
          <w:szCs w:val="24"/>
          <w:lang w:eastAsia="fr-FR"/>
        </w:rPr>
      </w:pPr>
    </w:p>
    <w:p w14:paraId="26003EE4" w14:textId="3F8A3B06" w:rsidR="00DF51A7" w:rsidRPr="00DF51A7" w:rsidRDefault="00DF51A7" w:rsidP="00DF51A7">
      <w:pPr>
        <w:spacing w:after="120" w:line="240" w:lineRule="auto"/>
        <w:outlineLvl w:val="1"/>
        <w:rPr>
          <w:rFonts w:ascii="Arial" w:eastAsia="Times New Roman" w:hAnsi="Arial" w:cs="Arial"/>
          <w:b/>
          <w:bCs/>
          <w:sz w:val="24"/>
          <w:szCs w:val="24"/>
          <w:lang w:eastAsia="fr-FR"/>
        </w:rPr>
      </w:pPr>
      <w:r w:rsidRPr="00DF51A7">
        <w:rPr>
          <w:rFonts w:ascii="Arial" w:eastAsia="Times New Roman" w:hAnsi="Arial" w:cs="Arial"/>
          <w:b/>
          <w:bCs/>
          <w:sz w:val="24"/>
          <w:szCs w:val="24"/>
          <w:lang w:eastAsia="fr-FR"/>
        </w:rPr>
        <w:t>Garder la distance !</w:t>
      </w:r>
    </w:p>
    <w:p w14:paraId="727979CE" w14:textId="376EFD00" w:rsidR="00DF51A7" w:rsidRPr="00DF51A7" w:rsidRDefault="00DF51A7" w:rsidP="00DF51A7">
      <w:pPr>
        <w:spacing w:after="375" w:line="240" w:lineRule="auto"/>
        <w:rPr>
          <w:rFonts w:ascii="Arial" w:eastAsia="Times New Roman" w:hAnsi="Arial" w:cs="Arial"/>
          <w:sz w:val="24"/>
          <w:szCs w:val="24"/>
          <w:lang w:eastAsia="fr-FR"/>
        </w:rPr>
      </w:pPr>
      <w:r w:rsidRPr="00DF51A7">
        <w:rPr>
          <w:rFonts w:ascii="Arial" w:eastAsia="Times New Roman" w:hAnsi="Arial" w:cs="Arial"/>
          <w:sz w:val="24"/>
          <w:szCs w:val="24"/>
          <w:lang w:eastAsia="fr-FR"/>
        </w:rPr>
        <w:t xml:space="preserve">Après avoir effectué le sondage et afin de pêcher à l’endroit </w:t>
      </w:r>
      <w:proofErr w:type="spellStart"/>
      <w:r w:rsidRPr="00DF51A7">
        <w:rPr>
          <w:rFonts w:ascii="Arial" w:eastAsia="Times New Roman" w:hAnsi="Arial" w:cs="Arial"/>
          <w:sz w:val="24"/>
          <w:szCs w:val="24"/>
          <w:lang w:eastAsia="fr-FR"/>
        </w:rPr>
        <w:t>ou</w:t>
      </w:r>
      <w:proofErr w:type="spellEnd"/>
      <w:r w:rsidRPr="00DF51A7">
        <w:rPr>
          <w:rFonts w:ascii="Arial" w:eastAsia="Times New Roman" w:hAnsi="Arial" w:cs="Arial"/>
          <w:sz w:val="24"/>
          <w:szCs w:val="24"/>
          <w:lang w:eastAsia="fr-FR"/>
        </w:rPr>
        <w:t xml:space="preserve"> </w:t>
      </w:r>
      <w:r w:rsidR="00EB455E">
        <w:rPr>
          <w:rFonts w:ascii="Arial" w:eastAsia="Times New Roman" w:hAnsi="Arial" w:cs="Arial"/>
          <w:sz w:val="24"/>
          <w:szCs w:val="24"/>
          <w:lang w:eastAsia="fr-FR"/>
        </w:rPr>
        <w:t>on a</w:t>
      </w:r>
      <w:r w:rsidRPr="00DF51A7">
        <w:rPr>
          <w:rFonts w:ascii="Arial" w:eastAsia="Times New Roman" w:hAnsi="Arial" w:cs="Arial"/>
          <w:sz w:val="24"/>
          <w:szCs w:val="24"/>
          <w:lang w:eastAsia="fr-FR"/>
        </w:rPr>
        <w:t xml:space="preserve"> </w:t>
      </w:r>
      <w:proofErr w:type="gramStart"/>
      <w:r w:rsidRPr="00DF51A7">
        <w:rPr>
          <w:rFonts w:ascii="Arial" w:eastAsia="Times New Roman" w:hAnsi="Arial" w:cs="Arial"/>
          <w:sz w:val="24"/>
          <w:szCs w:val="24"/>
          <w:lang w:eastAsia="fr-FR"/>
        </w:rPr>
        <w:t>amorcer</w:t>
      </w:r>
      <w:proofErr w:type="gramEnd"/>
      <w:r w:rsidRPr="00DF51A7">
        <w:rPr>
          <w:rFonts w:ascii="Arial" w:eastAsia="Times New Roman" w:hAnsi="Arial" w:cs="Arial"/>
          <w:sz w:val="24"/>
          <w:szCs w:val="24"/>
          <w:lang w:eastAsia="fr-FR"/>
        </w:rPr>
        <w:t xml:space="preserve">, plusieurs options s’offrent </w:t>
      </w:r>
      <w:r w:rsidR="00EB455E">
        <w:rPr>
          <w:rFonts w:ascii="Arial" w:eastAsia="Times New Roman" w:hAnsi="Arial" w:cs="Arial"/>
          <w:sz w:val="24"/>
          <w:szCs w:val="24"/>
          <w:lang w:eastAsia="fr-FR"/>
        </w:rPr>
        <w:t>au pêcheur</w:t>
      </w:r>
      <w:r w:rsidRPr="00DF51A7">
        <w:rPr>
          <w:rFonts w:ascii="Arial" w:eastAsia="Times New Roman" w:hAnsi="Arial" w:cs="Arial"/>
          <w:sz w:val="24"/>
          <w:szCs w:val="24"/>
          <w:lang w:eastAsia="fr-FR"/>
        </w:rPr>
        <w:t>. Soit opte</w:t>
      </w:r>
      <w:r w:rsidR="00EB455E">
        <w:rPr>
          <w:rFonts w:ascii="Arial" w:eastAsia="Times New Roman" w:hAnsi="Arial" w:cs="Arial"/>
          <w:sz w:val="24"/>
          <w:szCs w:val="24"/>
          <w:lang w:eastAsia="fr-FR"/>
        </w:rPr>
        <w:t>r</w:t>
      </w:r>
      <w:r w:rsidRPr="00DF51A7">
        <w:rPr>
          <w:rFonts w:ascii="Arial" w:eastAsia="Times New Roman" w:hAnsi="Arial" w:cs="Arial"/>
          <w:sz w:val="24"/>
          <w:szCs w:val="24"/>
          <w:lang w:eastAsia="fr-FR"/>
        </w:rPr>
        <w:t xml:space="preserve"> pour le fait de « </w:t>
      </w:r>
      <w:proofErr w:type="spellStart"/>
      <w:r w:rsidRPr="00DF51A7">
        <w:rPr>
          <w:rFonts w:ascii="Arial" w:eastAsia="Times New Roman" w:hAnsi="Arial" w:cs="Arial"/>
          <w:sz w:val="24"/>
          <w:szCs w:val="24"/>
          <w:lang w:eastAsia="fr-FR"/>
        </w:rPr>
        <w:t>cliper</w:t>
      </w:r>
      <w:proofErr w:type="spellEnd"/>
      <w:r w:rsidRPr="00DF51A7">
        <w:rPr>
          <w:rFonts w:ascii="Arial" w:eastAsia="Times New Roman" w:hAnsi="Arial" w:cs="Arial"/>
          <w:sz w:val="24"/>
          <w:szCs w:val="24"/>
          <w:lang w:eastAsia="fr-FR"/>
        </w:rPr>
        <w:t xml:space="preserve"> » </w:t>
      </w:r>
      <w:r w:rsidR="00EB455E">
        <w:rPr>
          <w:rFonts w:ascii="Arial" w:eastAsia="Times New Roman" w:hAnsi="Arial" w:cs="Arial"/>
          <w:sz w:val="24"/>
          <w:szCs w:val="24"/>
          <w:lang w:eastAsia="fr-FR"/>
        </w:rPr>
        <w:t>la</w:t>
      </w:r>
      <w:r w:rsidRPr="00DF51A7">
        <w:rPr>
          <w:rFonts w:ascii="Arial" w:eastAsia="Times New Roman" w:hAnsi="Arial" w:cs="Arial"/>
          <w:sz w:val="24"/>
          <w:szCs w:val="24"/>
          <w:lang w:eastAsia="fr-FR"/>
        </w:rPr>
        <w:t xml:space="preserve"> </w:t>
      </w:r>
      <w:proofErr w:type="gramStart"/>
      <w:r w:rsidRPr="00DF51A7">
        <w:rPr>
          <w:rFonts w:ascii="Arial" w:eastAsia="Times New Roman" w:hAnsi="Arial" w:cs="Arial"/>
          <w:sz w:val="24"/>
          <w:szCs w:val="24"/>
          <w:lang w:eastAsia="fr-FR"/>
        </w:rPr>
        <w:t>ligne ,</w:t>
      </w:r>
      <w:proofErr w:type="gramEnd"/>
      <w:r w:rsidRPr="00DF51A7">
        <w:rPr>
          <w:rFonts w:ascii="Arial" w:eastAsia="Times New Roman" w:hAnsi="Arial" w:cs="Arial"/>
          <w:sz w:val="24"/>
          <w:szCs w:val="24"/>
          <w:lang w:eastAsia="fr-FR"/>
        </w:rPr>
        <w:t xml:space="preserve"> il fau</w:t>
      </w:r>
      <w:r w:rsidR="00EB455E">
        <w:rPr>
          <w:rFonts w:ascii="Arial" w:eastAsia="Times New Roman" w:hAnsi="Arial" w:cs="Arial"/>
          <w:sz w:val="24"/>
          <w:szCs w:val="24"/>
          <w:lang w:eastAsia="fr-FR"/>
        </w:rPr>
        <w:t xml:space="preserve">t </w:t>
      </w:r>
      <w:r w:rsidRPr="00DF51A7">
        <w:rPr>
          <w:rFonts w:ascii="Arial" w:eastAsia="Times New Roman" w:hAnsi="Arial" w:cs="Arial"/>
          <w:sz w:val="24"/>
          <w:szCs w:val="24"/>
          <w:lang w:eastAsia="fr-FR"/>
        </w:rPr>
        <w:t xml:space="preserve">alors lancer et ramener afin que </w:t>
      </w:r>
      <w:r w:rsidR="00EB455E">
        <w:rPr>
          <w:rFonts w:ascii="Arial" w:eastAsia="Times New Roman" w:hAnsi="Arial" w:cs="Arial"/>
          <w:sz w:val="24"/>
          <w:szCs w:val="24"/>
          <w:lang w:eastAsia="fr-FR"/>
        </w:rPr>
        <w:t>le</w:t>
      </w:r>
      <w:r w:rsidRPr="00DF51A7">
        <w:rPr>
          <w:rFonts w:ascii="Arial" w:eastAsia="Times New Roman" w:hAnsi="Arial" w:cs="Arial"/>
          <w:sz w:val="24"/>
          <w:szCs w:val="24"/>
          <w:lang w:eastAsia="fr-FR"/>
        </w:rPr>
        <w:t xml:space="preserve"> bas de ligne se déroule bien si cela n’a pas été fait lors du lancer. En effet lors de l’arrivée du corps de ligne sur le clip ligne, celle-ci se tend et c’est dans sa longueur et sans emmêlement qu’elle s’introduit dans l’eau.</w:t>
      </w:r>
    </w:p>
    <w:p w14:paraId="3942D0E4" w14:textId="60D65917" w:rsidR="00DF51A7" w:rsidRPr="00DF51A7" w:rsidRDefault="00DF51A7" w:rsidP="00DF51A7">
      <w:pPr>
        <w:spacing w:after="375" w:line="240" w:lineRule="auto"/>
        <w:rPr>
          <w:rFonts w:ascii="Arial" w:eastAsia="Times New Roman" w:hAnsi="Arial" w:cs="Arial"/>
          <w:sz w:val="24"/>
          <w:szCs w:val="24"/>
          <w:lang w:eastAsia="fr-FR"/>
        </w:rPr>
      </w:pPr>
      <w:r w:rsidRPr="00DF51A7">
        <w:rPr>
          <w:rFonts w:ascii="Arial" w:eastAsia="Times New Roman" w:hAnsi="Arial" w:cs="Arial"/>
          <w:sz w:val="24"/>
          <w:szCs w:val="24"/>
          <w:lang w:eastAsia="fr-FR"/>
        </w:rPr>
        <w:t xml:space="preserve">A contrario, choisir de marquer </w:t>
      </w:r>
      <w:r w:rsidR="00EB455E">
        <w:rPr>
          <w:rFonts w:ascii="Arial" w:eastAsia="Times New Roman" w:hAnsi="Arial" w:cs="Arial"/>
          <w:sz w:val="24"/>
          <w:szCs w:val="24"/>
          <w:lang w:eastAsia="fr-FR"/>
        </w:rPr>
        <w:t>la</w:t>
      </w:r>
      <w:r w:rsidRPr="00DF51A7">
        <w:rPr>
          <w:rFonts w:ascii="Arial" w:eastAsia="Times New Roman" w:hAnsi="Arial" w:cs="Arial"/>
          <w:sz w:val="24"/>
          <w:szCs w:val="24"/>
          <w:lang w:eastAsia="fr-FR"/>
        </w:rPr>
        <w:t xml:space="preserve"> ligne avec un marqueur pour laisser une trace sur </w:t>
      </w:r>
      <w:r w:rsidR="00EB455E">
        <w:rPr>
          <w:rFonts w:ascii="Arial" w:eastAsia="Times New Roman" w:hAnsi="Arial" w:cs="Arial"/>
          <w:sz w:val="24"/>
          <w:szCs w:val="24"/>
          <w:lang w:eastAsia="fr-FR"/>
        </w:rPr>
        <w:t>le</w:t>
      </w:r>
      <w:r w:rsidRPr="00DF51A7">
        <w:rPr>
          <w:rFonts w:ascii="Arial" w:eastAsia="Times New Roman" w:hAnsi="Arial" w:cs="Arial"/>
          <w:sz w:val="24"/>
          <w:szCs w:val="24"/>
          <w:lang w:eastAsia="fr-FR"/>
        </w:rPr>
        <w:t xml:space="preserve"> corps de ligne et ainsi lancer, freiner la ligne lors de la dépose pour qu’elle soit à plat puis ramener </w:t>
      </w:r>
      <w:proofErr w:type="gramStart"/>
      <w:r w:rsidRPr="00DF51A7">
        <w:rPr>
          <w:rFonts w:ascii="Arial" w:eastAsia="Times New Roman" w:hAnsi="Arial" w:cs="Arial"/>
          <w:sz w:val="24"/>
          <w:szCs w:val="24"/>
          <w:lang w:eastAsia="fr-FR"/>
        </w:rPr>
        <w:t>jusqu’</w:t>
      </w:r>
      <w:r w:rsidR="00EB455E">
        <w:rPr>
          <w:rFonts w:ascii="Arial" w:eastAsia="Times New Roman" w:hAnsi="Arial" w:cs="Arial"/>
          <w:sz w:val="24"/>
          <w:szCs w:val="24"/>
          <w:lang w:eastAsia="fr-FR"/>
        </w:rPr>
        <w:t>au</w:t>
      </w:r>
      <w:r w:rsidRPr="00DF51A7">
        <w:rPr>
          <w:rFonts w:ascii="Arial" w:eastAsia="Times New Roman" w:hAnsi="Arial" w:cs="Arial"/>
          <w:sz w:val="24"/>
          <w:szCs w:val="24"/>
          <w:lang w:eastAsia="fr-FR"/>
        </w:rPr>
        <w:t xml:space="preserve">  marquage</w:t>
      </w:r>
      <w:proofErr w:type="gramEnd"/>
      <w:r w:rsidRPr="00DF51A7">
        <w:rPr>
          <w:rFonts w:ascii="Arial" w:eastAsia="Times New Roman" w:hAnsi="Arial" w:cs="Arial"/>
          <w:sz w:val="24"/>
          <w:szCs w:val="24"/>
          <w:lang w:eastAsia="fr-FR"/>
        </w:rPr>
        <w:t xml:space="preserve"> qui permet de garantir la bonne distance de pêche.</w:t>
      </w:r>
    </w:p>
    <w:p w14:paraId="53549ACF" w14:textId="77777777" w:rsidR="00DF51A7" w:rsidRPr="00DF51A7" w:rsidRDefault="00DF51A7" w:rsidP="00DF51A7">
      <w:pPr>
        <w:spacing w:after="0" w:line="240" w:lineRule="auto"/>
        <w:rPr>
          <w:rFonts w:ascii="Arial" w:eastAsia="Times New Roman" w:hAnsi="Arial" w:cs="Arial"/>
          <w:sz w:val="24"/>
          <w:szCs w:val="24"/>
          <w:lang w:eastAsia="fr-FR"/>
        </w:rPr>
      </w:pPr>
      <w:r w:rsidRPr="00DF51A7">
        <w:rPr>
          <w:rFonts w:ascii="Arial" w:eastAsia="Times New Roman" w:hAnsi="Arial" w:cs="Arial"/>
          <w:noProof/>
          <w:sz w:val="24"/>
          <w:szCs w:val="24"/>
          <w:bdr w:val="none" w:sz="0" w:space="0" w:color="auto" w:frame="1"/>
          <w:lang w:eastAsia="fr-FR"/>
        </w:rPr>
        <w:drawing>
          <wp:inline distT="0" distB="0" distL="0" distR="0" wp14:anchorId="762043F0" wp14:editId="3CBBD38B">
            <wp:extent cx="3404557" cy="2143125"/>
            <wp:effectExtent l="0" t="0" r="0" b="0"/>
            <wp:docPr id="13" name="Image 1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8712" cy="2145741"/>
                    </a:xfrm>
                    <a:prstGeom prst="rect">
                      <a:avLst/>
                    </a:prstGeom>
                    <a:noFill/>
                    <a:ln>
                      <a:noFill/>
                    </a:ln>
                  </pic:spPr>
                </pic:pic>
              </a:graphicData>
            </a:graphic>
          </wp:inline>
        </w:drawing>
      </w:r>
    </w:p>
    <w:p w14:paraId="6FC3EB30" w14:textId="4D7AA6EF" w:rsidR="00DF51A7" w:rsidRPr="00DF51A7" w:rsidRDefault="00DF51A7" w:rsidP="00DF51A7">
      <w:pPr>
        <w:spacing w:line="240" w:lineRule="auto"/>
        <w:rPr>
          <w:rFonts w:ascii="Arial" w:eastAsia="Times New Roman" w:hAnsi="Arial" w:cs="Arial"/>
          <w:sz w:val="24"/>
          <w:szCs w:val="24"/>
          <w:lang w:eastAsia="fr-FR"/>
        </w:rPr>
      </w:pPr>
    </w:p>
    <w:p w14:paraId="524764E5" w14:textId="77777777" w:rsidR="00EB455E" w:rsidRDefault="00DF51A7" w:rsidP="00EB455E">
      <w:pPr>
        <w:spacing w:after="120" w:line="240" w:lineRule="auto"/>
        <w:outlineLvl w:val="1"/>
        <w:rPr>
          <w:rFonts w:ascii="Arial" w:eastAsia="Times New Roman" w:hAnsi="Arial" w:cs="Arial"/>
          <w:b/>
          <w:bCs/>
          <w:sz w:val="24"/>
          <w:szCs w:val="24"/>
          <w:lang w:eastAsia="fr-FR"/>
        </w:rPr>
      </w:pPr>
      <w:r w:rsidRPr="00DF51A7">
        <w:rPr>
          <w:rFonts w:ascii="Arial" w:eastAsia="Times New Roman" w:hAnsi="Arial" w:cs="Arial"/>
          <w:b/>
          <w:bCs/>
          <w:sz w:val="24"/>
          <w:szCs w:val="24"/>
          <w:lang w:eastAsia="fr-FR"/>
        </w:rPr>
        <w:t>L’amorçage à la main et à la fronde.</w:t>
      </w:r>
    </w:p>
    <w:p w14:paraId="265C6BA5" w14:textId="4A18E012" w:rsidR="00DF51A7" w:rsidRPr="00DF51A7" w:rsidRDefault="00DF51A7" w:rsidP="00EB455E">
      <w:pPr>
        <w:spacing w:after="120" w:line="240" w:lineRule="auto"/>
        <w:outlineLvl w:val="1"/>
        <w:rPr>
          <w:rFonts w:ascii="Arial" w:eastAsia="Times New Roman" w:hAnsi="Arial" w:cs="Arial"/>
          <w:b/>
          <w:bCs/>
          <w:sz w:val="24"/>
          <w:szCs w:val="24"/>
          <w:lang w:eastAsia="fr-FR"/>
        </w:rPr>
      </w:pPr>
      <w:r w:rsidRPr="00DF51A7">
        <w:rPr>
          <w:rFonts w:ascii="Arial" w:eastAsia="Times New Roman" w:hAnsi="Arial" w:cs="Arial"/>
          <w:sz w:val="24"/>
          <w:szCs w:val="24"/>
          <w:lang w:eastAsia="fr-FR"/>
        </w:rPr>
        <w:t xml:space="preserve"> </w:t>
      </w:r>
      <w:r w:rsidR="00EB455E">
        <w:rPr>
          <w:rFonts w:ascii="Arial" w:eastAsia="Times New Roman" w:hAnsi="Arial" w:cs="Arial"/>
          <w:sz w:val="24"/>
          <w:szCs w:val="24"/>
          <w:lang w:eastAsia="fr-FR"/>
        </w:rPr>
        <w:t>C</w:t>
      </w:r>
      <w:r w:rsidRPr="00DF51A7">
        <w:rPr>
          <w:rFonts w:ascii="Arial" w:eastAsia="Times New Roman" w:hAnsi="Arial" w:cs="Arial"/>
          <w:sz w:val="24"/>
          <w:szCs w:val="24"/>
          <w:lang w:eastAsia="fr-FR"/>
        </w:rPr>
        <w:t>onfectionner une amorce et presser quelques boules en forme de quenelles de grosseur équivalente afin qu’elles volent de façon identique lors du lancer à la fronde</w:t>
      </w:r>
      <w:r w:rsidR="00EB455E">
        <w:rPr>
          <w:rFonts w:ascii="Arial" w:eastAsia="Times New Roman" w:hAnsi="Arial" w:cs="Arial"/>
          <w:sz w:val="24"/>
          <w:szCs w:val="24"/>
          <w:lang w:eastAsia="fr-FR"/>
        </w:rPr>
        <w:t xml:space="preserve"> ou </w:t>
      </w:r>
      <w:r w:rsidRPr="00DF51A7">
        <w:rPr>
          <w:rFonts w:ascii="Arial" w:eastAsia="Times New Roman" w:hAnsi="Arial" w:cs="Arial"/>
          <w:sz w:val="24"/>
          <w:szCs w:val="24"/>
          <w:lang w:eastAsia="fr-FR"/>
        </w:rPr>
        <w:t>fronder des pellets et autres esches mortes ou vivantes, des graines …</w:t>
      </w:r>
      <w:r w:rsidRPr="00DF51A7">
        <w:rPr>
          <w:rFonts w:ascii="Arial" w:eastAsia="Times New Roman" w:hAnsi="Arial" w:cs="Arial"/>
          <w:sz w:val="24"/>
          <w:szCs w:val="24"/>
          <w:lang w:eastAsia="fr-FR"/>
        </w:rPr>
        <w:br/>
        <w:t>Toutefois il faut prendre garde à fronder sur</w:t>
      </w:r>
      <w:r w:rsidR="00EB455E">
        <w:rPr>
          <w:rFonts w:ascii="Arial" w:eastAsia="Times New Roman" w:hAnsi="Arial" w:cs="Arial"/>
          <w:sz w:val="24"/>
          <w:szCs w:val="24"/>
          <w:lang w:eastAsia="fr-FR"/>
        </w:rPr>
        <w:t xml:space="preserve"> le</w:t>
      </w:r>
      <w:r w:rsidRPr="00DF51A7">
        <w:rPr>
          <w:rFonts w:ascii="Arial" w:eastAsia="Times New Roman" w:hAnsi="Arial" w:cs="Arial"/>
          <w:sz w:val="24"/>
          <w:szCs w:val="24"/>
          <w:lang w:eastAsia="fr-FR"/>
        </w:rPr>
        <w:t xml:space="preserve"> coup et il est parfois difficile de fronder certains appâts et autres asticots à plus de 25</w:t>
      </w:r>
      <w:r w:rsidR="00EB455E">
        <w:rPr>
          <w:rFonts w:ascii="Arial" w:eastAsia="Times New Roman" w:hAnsi="Arial" w:cs="Arial"/>
          <w:sz w:val="24"/>
          <w:szCs w:val="24"/>
          <w:lang w:eastAsia="fr-FR"/>
        </w:rPr>
        <w:t xml:space="preserve"> </w:t>
      </w:r>
      <w:r w:rsidRPr="00DF51A7">
        <w:rPr>
          <w:rFonts w:ascii="Arial" w:eastAsia="Times New Roman" w:hAnsi="Arial" w:cs="Arial"/>
          <w:sz w:val="24"/>
          <w:szCs w:val="24"/>
          <w:lang w:eastAsia="fr-FR"/>
        </w:rPr>
        <w:t>m. Il existe une multitude de frondes de forces et de capacités différentes afin de permettre de propulser des boules jusque 50</w:t>
      </w:r>
      <w:r w:rsidR="00EB455E">
        <w:rPr>
          <w:rFonts w:ascii="Arial" w:eastAsia="Times New Roman" w:hAnsi="Arial" w:cs="Arial"/>
          <w:sz w:val="24"/>
          <w:szCs w:val="24"/>
          <w:lang w:eastAsia="fr-FR"/>
        </w:rPr>
        <w:t xml:space="preserve"> </w:t>
      </w:r>
      <w:r w:rsidRPr="00DF51A7">
        <w:rPr>
          <w:rFonts w:ascii="Arial" w:eastAsia="Times New Roman" w:hAnsi="Arial" w:cs="Arial"/>
          <w:sz w:val="24"/>
          <w:szCs w:val="24"/>
          <w:lang w:eastAsia="fr-FR"/>
        </w:rPr>
        <w:t>m ou encore d’autres modèles équipés de godets permettant de lancer des asticots à distance raisonnable.</w:t>
      </w:r>
    </w:p>
    <w:p w14:paraId="429A576F" w14:textId="081F11E7" w:rsidR="00DF51A7" w:rsidRPr="00DF51A7" w:rsidRDefault="00DF51A7" w:rsidP="00DF51A7">
      <w:pPr>
        <w:spacing w:after="0" w:line="240" w:lineRule="auto"/>
        <w:rPr>
          <w:rFonts w:ascii="Arial" w:eastAsia="Times New Roman" w:hAnsi="Arial" w:cs="Arial"/>
          <w:sz w:val="24"/>
          <w:szCs w:val="24"/>
          <w:lang w:eastAsia="fr-FR"/>
        </w:rPr>
      </w:pPr>
    </w:p>
    <w:p w14:paraId="36190388" w14:textId="7770C829" w:rsidR="00DF51A7" w:rsidRPr="00DF51A7" w:rsidRDefault="00DF51A7" w:rsidP="00DF51A7">
      <w:pPr>
        <w:spacing w:line="240" w:lineRule="auto"/>
        <w:rPr>
          <w:rFonts w:ascii="Arial" w:eastAsia="Times New Roman" w:hAnsi="Arial" w:cs="Arial"/>
          <w:sz w:val="24"/>
          <w:szCs w:val="24"/>
          <w:lang w:eastAsia="fr-FR"/>
        </w:rPr>
      </w:pPr>
    </w:p>
    <w:p w14:paraId="78A959CF" w14:textId="77777777" w:rsidR="00DF51A7" w:rsidRPr="00DF51A7" w:rsidRDefault="00DF51A7" w:rsidP="00DF51A7">
      <w:pPr>
        <w:spacing w:after="375" w:line="240" w:lineRule="auto"/>
        <w:rPr>
          <w:rFonts w:ascii="Arial" w:eastAsia="Times New Roman" w:hAnsi="Arial" w:cs="Arial"/>
          <w:sz w:val="24"/>
          <w:szCs w:val="24"/>
          <w:lang w:eastAsia="fr-FR"/>
        </w:rPr>
      </w:pPr>
      <w:r w:rsidRPr="00DF51A7">
        <w:rPr>
          <w:rFonts w:ascii="Arial" w:eastAsia="Times New Roman" w:hAnsi="Arial" w:cs="Arial"/>
          <w:sz w:val="24"/>
          <w:szCs w:val="24"/>
          <w:lang w:eastAsia="fr-FR"/>
        </w:rPr>
        <w:t>N’oubliez pas de tenir la fronde la fourche vers le bas, pour ne pas recevoir le contenu du godet à vos pieds ou 1m devant vous, parole d’expert en la matière !</w:t>
      </w:r>
    </w:p>
    <w:p w14:paraId="13E75F80" w14:textId="77777777" w:rsidR="00DF51A7" w:rsidRPr="00DF51A7" w:rsidRDefault="00DF51A7" w:rsidP="00DF51A7">
      <w:pPr>
        <w:spacing w:after="120" w:line="240" w:lineRule="auto"/>
        <w:outlineLvl w:val="1"/>
        <w:rPr>
          <w:rFonts w:ascii="Arial" w:eastAsia="Times New Roman" w:hAnsi="Arial" w:cs="Arial"/>
          <w:b/>
          <w:bCs/>
          <w:sz w:val="24"/>
          <w:szCs w:val="24"/>
          <w:lang w:eastAsia="fr-FR"/>
        </w:rPr>
      </w:pPr>
      <w:r w:rsidRPr="00DF51A7">
        <w:rPr>
          <w:rFonts w:ascii="Arial" w:eastAsia="Times New Roman" w:hAnsi="Arial" w:cs="Arial"/>
          <w:b/>
          <w:bCs/>
          <w:sz w:val="24"/>
          <w:szCs w:val="24"/>
          <w:lang w:eastAsia="fr-FR"/>
        </w:rPr>
        <w:lastRenderedPageBreak/>
        <w:t>L’action de pêche, le temps est compté.</w:t>
      </w:r>
    </w:p>
    <w:p w14:paraId="2E476A5F" w14:textId="1D4E91FB" w:rsidR="00DF51A7" w:rsidRPr="00DF51A7" w:rsidRDefault="00DF51A7" w:rsidP="00DF51A7">
      <w:pPr>
        <w:spacing w:after="0" w:line="240" w:lineRule="auto"/>
        <w:rPr>
          <w:rFonts w:ascii="Arial" w:eastAsia="Times New Roman" w:hAnsi="Arial" w:cs="Arial"/>
          <w:sz w:val="24"/>
          <w:szCs w:val="24"/>
          <w:lang w:eastAsia="fr-FR"/>
        </w:rPr>
      </w:pPr>
      <w:r w:rsidRPr="00DF51A7">
        <w:rPr>
          <w:rFonts w:ascii="Arial" w:eastAsia="Times New Roman" w:hAnsi="Arial" w:cs="Arial"/>
          <w:sz w:val="24"/>
          <w:szCs w:val="24"/>
          <w:lang w:eastAsia="fr-FR"/>
        </w:rPr>
        <w:br/>
        <w:t xml:space="preserve">Debout ou assis confortablement ne chercher pas d’emblée la performance de la distance mais l’efficacité car plus </w:t>
      </w:r>
      <w:r w:rsidR="00EB455E">
        <w:rPr>
          <w:rFonts w:ascii="Arial" w:eastAsia="Times New Roman" w:hAnsi="Arial" w:cs="Arial"/>
          <w:sz w:val="24"/>
          <w:szCs w:val="24"/>
          <w:lang w:eastAsia="fr-FR"/>
        </w:rPr>
        <w:t>l’on</w:t>
      </w:r>
      <w:r w:rsidRPr="00DF51A7">
        <w:rPr>
          <w:rFonts w:ascii="Arial" w:eastAsia="Times New Roman" w:hAnsi="Arial" w:cs="Arial"/>
          <w:sz w:val="24"/>
          <w:szCs w:val="24"/>
          <w:lang w:eastAsia="fr-FR"/>
        </w:rPr>
        <w:t xml:space="preserve"> p</w:t>
      </w:r>
      <w:r w:rsidR="00A06410">
        <w:rPr>
          <w:rFonts w:ascii="Arial" w:eastAsia="Times New Roman" w:hAnsi="Arial" w:cs="Arial"/>
          <w:sz w:val="24"/>
          <w:szCs w:val="24"/>
          <w:lang w:eastAsia="fr-FR"/>
        </w:rPr>
        <w:t>ê</w:t>
      </w:r>
      <w:r w:rsidRPr="00DF51A7">
        <w:rPr>
          <w:rFonts w:ascii="Arial" w:eastAsia="Times New Roman" w:hAnsi="Arial" w:cs="Arial"/>
          <w:sz w:val="24"/>
          <w:szCs w:val="24"/>
          <w:lang w:eastAsia="fr-FR"/>
        </w:rPr>
        <w:t xml:space="preserve">che loin plus difficile </w:t>
      </w:r>
      <w:r w:rsidR="00EB455E">
        <w:rPr>
          <w:rFonts w:ascii="Arial" w:eastAsia="Times New Roman" w:hAnsi="Arial" w:cs="Arial"/>
          <w:sz w:val="24"/>
          <w:szCs w:val="24"/>
          <w:lang w:eastAsia="fr-FR"/>
        </w:rPr>
        <w:t>est</w:t>
      </w:r>
      <w:r w:rsidRPr="00DF51A7">
        <w:rPr>
          <w:rFonts w:ascii="Arial" w:eastAsia="Times New Roman" w:hAnsi="Arial" w:cs="Arial"/>
          <w:sz w:val="24"/>
          <w:szCs w:val="24"/>
          <w:lang w:eastAsia="fr-FR"/>
        </w:rPr>
        <w:t xml:space="preserve"> l’amorçage et plus longue </w:t>
      </w:r>
      <w:r w:rsidR="00EB455E">
        <w:rPr>
          <w:rFonts w:ascii="Arial" w:eastAsia="Times New Roman" w:hAnsi="Arial" w:cs="Arial"/>
          <w:sz w:val="24"/>
          <w:szCs w:val="24"/>
          <w:lang w:eastAsia="fr-FR"/>
        </w:rPr>
        <w:t>est</w:t>
      </w:r>
      <w:r w:rsidRPr="00DF51A7">
        <w:rPr>
          <w:rFonts w:ascii="Arial" w:eastAsia="Times New Roman" w:hAnsi="Arial" w:cs="Arial"/>
          <w:sz w:val="24"/>
          <w:szCs w:val="24"/>
          <w:lang w:eastAsia="fr-FR"/>
        </w:rPr>
        <w:t xml:space="preserve"> la distance pour ramener le poisson.</w:t>
      </w:r>
    </w:p>
    <w:p w14:paraId="1DC32F4B" w14:textId="692E32CC" w:rsidR="00DF51A7" w:rsidRDefault="00DF51A7" w:rsidP="00DF51A7">
      <w:pPr>
        <w:spacing w:after="0" w:line="240" w:lineRule="auto"/>
        <w:rPr>
          <w:rFonts w:ascii="Arial" w:eastAsia="Times New Roman" w:hAnsi="Arial" w:cs="Arial"/>
          <w:sz w:val="24"/>
          <w:szCs w:val="24"/>
          <w:lang w:eastAsia="fr-FR"/>
        </w:rPr>
      </w:pPr>
      <w:r w:rsidRPr="00DF51A7">
        <w:rPr>
          <w:rFonts w:ascii="Arial" w:eastAsia="Times New Roman" w:hAnsi="Arial" w:cs="Arial"/>
          <w:sz w:val="24"/>
          <w:szCs w:val="24"/>
          <w:lang w:eastAsia="fr-FR"/>
        </w:rPr>
        <w:br/>
        <w:t>Une fois le coup lancé, et suivant l’activité des poissons, lance</w:t>
      </w:r>
      <w:r w:rsidR="00EB455E">
        <w:rPr>
          <w:rFonts w:ascii="Arial" w:eastAsia="Times New Roman" w:hAnsi="Arial" w:cs="Arial"/>
          <w:sz w:val="24"/>
          <w:szCs w:val="24"/>
          <w:lang w:eastAsia="fr-FR"/>
        </w:rPr>
        <w:t>r</w:t>
      </w:r>
      <w:r w:rsidRPr="00DF51A7">
        <w:rPr>
          <w:rFonts w:ascii="Arial" w:eastAsia="Times New Roman" w:hAnsi="Arial" w:cs="Arial"/>
          <w:sz w:val="24"/>
          <w:szCs w:val="24"/>
          <w:lang w:eastAsia="fr-FR"/>
        </w:rPr>
        <w:t xml:space="preserve"> trois nouvelles quenelles et deux godets de pellets ou d’asticots tous les quarts d’heure. Côté bas de ligne, suivant la nécessité ou l’envie, change</w:t>
      </w:r>
      <w:r w:rsidR="00EB455E">
        <w:rPr>
          <w:rFonts w:ascii="Arial" w:eastAsia="Times New Roman" w:hAnsi="Arial" w:cs="Arial"/>
          <w:sz w:val="24"/>
          <w:szCs w:val="24"/>
          <w:lang w:eastAsia="fr-FR"/>
        </w:rPr>
        <w:t>r</w:t>
      </w:r>
      <w:r w:rsidRPr="00DF51A7">
        <w:rPr>
          <w:rFonts w:ascii="Arial" w:eastAsia="Times New Roman" w:hAnsi="Arial" w:cs="Arial"/>
          <w:sz w:val="24"/>
          <w:szCs w:val="24"/>
          <w:lang w:eastAsia="fr-FR"/>
        </w:rPr>
        <w:t xml:space="preserve"> de diamètre/poids d’hameçon afin de garder ou augmenter la cadence des touches. Suivant les conditions météo</w:t>
      </w:r>
      <w:r w:rsidR="00EB455E">
        <w:rPr>
          <w:rFonts w:ascii="Arial" w:eastAsia="Times New Roman" w:hAnsi="Arial" w:cs="Arial"/>
          <w:sz w:val="24"/>
          <w:szCs w:val="24"/>
          <w:lang w:eastAsia="fr-FR"/>
        </w:rPr>
        <w:t xml:space="preserve">, </w:t>
      </w:r>
      <w:r w:rsidRPr="00DF51A7">
        <w:rPr>
          <w:rFonts w:ascii="Arial" w:eastAsia="Times New Roman" w:hAnsi="Arial" w:cs="Arial"/>
          <w:sz w:val="24"/>
          <w:szCs w:val="24"/>
          <w:lang w:eastAsia="fr-FR"/>
        </w:rPr>
        <w:t>change</w:t>
      </w:r>
      <w:r w:rsidR="00EB455E">
        <w:rPr>
          <w:rFonts w:ascii="Arial" w:eastAsia="Times New Roman" w:hAnsi="Arial" w:cs="Arial"/>
          <w:sz w:val="24"/>
          <w:szCs w:val="24"/>
          <w:lang w:eastAsia="fr-FR"/>
        </w:rPr>
        <w:t>r</w:t>
      </w:r>
      <w:r w:rsidRPr="00DF51A7">
        <w:rPr>
          <w:rFonts w:ascii="Arial" w:eastAsia="Times New Roman" w:hAnsi="Arial" w:cs="Arial"/>
          <w:sz w:val="24"/>
          <w:szCs w:val="24"/>
          <w:lang w:eastAsia="fr-FR"/>
        </w:rPr>
        <w:t xml:space="preserve"> aussi d’antenne ou de couleur afin de continuer à bien lire les touches et si ces dernières se raréfient mes rappels sont plus espacés ou au contraire diminue</w:t>
      </w:r>
      <w:r w:rsidR="00EB455E">
        <w:rPr>
          <w:rFonts w:ascii="Arial" w:eastAsia="Times New Roman" w:hAnsi="Arial" w:cs="Arial"/>
          <w:sz w:val="24"/>
          <w:szCs w:val="24"/>
          <w:lang w:eastAsia="fr-FR"/>
        </w:rPr>
        <w:t>r</w:t>
      </w:r>
      <w:r w:rsidRPr="00DF51A7">
        <w:rPr>
          <w:rFonts w:ascii="Arial" w:eastAsia="Times New Roman" w:hAnsi="Arial" w:cs="Arial"/>
          <w:sz w:val="24"/>
          <w:szCs w:val="24"/>
          <w:lang w:eastAsia="fr-FR"/>
        </w:rPr>
        <w:t xml:space="preserve"> les temps entre chaque lanc</w:t>
      </w:r>
      <w:r w:rsidR="00EB455E">
        <w:rPr>
          <w:rFonts w:ascii="Arial" w:eastAsia="Times New Roman" w:hAnsi="Arial" w:cs="Arial"/>
          <w:sz w:val="24"/>
          <w:szCs w:val="24"/>
          <w:lang w:eastAsia="fr-FR"/>
        </w:rPr>
        <w:t>er</w:t>
      </w:r>
      <w:r w:rsidRPr="00DF51A7">
        <w:rPr>
          <w:rFonts w:ascii="Arial" w:eastAsia="Times New Roman" w:hAnsi="Arial" w:cs="Arial"/>
          <w:sz w:val="24"/>
          <w:szCs w:val="24"/>
          <w:lang w:eastAsia="fr-FR"/>
        </w:rPr>
        <w:t xml:space="preserve"> de fronde si les poissons restent vraiment voraces mais attention au</w:t>
      </w:r>
      <w:r w:rsidR="00EB455E">
        <w:rPr>
          <w:rFonts w:ascii="Arial" w:eastAsia="Times New Roman" w:hAnsi="Arial" w:cs="Arial"/>
          <w:sz w:val="24"/>
          <w:szCs w:val="24"/>
          <w:lang w:eastAsia="fr-FR"/>
        </w:rPr>
        <w:t xml:space="preserve"> gavage.</w:t>
      </w:r>
    </w:p>
    <w:p w14:paraId="6BFF6651" w14:textId="77777777" w:rsidR="00EB455E" w:rsidRPr="00DF51A7" w:rsidRDefault="00EB455E" w:rsidP="00DF51A7">
      <w:pPr>
        <w:spacing w:after="0" w:line="240" w:lineRule="auto"/>
        <w:rPr>
          <w:rFonts w:ascii="Arial" w:eastAsia="Times New Roman" w:hAnsi="Arial" w:cs="Arial"/>
          <w:sz w:val="24"/>
          <w:szCs w:val="24"/>
          <w:lang w:eastAsia="fr-FR"/>
        </w:rPr>
      </w:pPr>
    </w:p>
    <w:p w14:paraId="63FA1315" w14:textId="44D61D54" w:rsidR="00DF51A7" w:rsidRPr="00DF51A7" w:rsidRDefault="00DF51A7" w:rsidP="00DF51A7">
      <w:pPr>
        <w:spacing w:after="375" w:line="240" w:lineRule="auto"/>
        <w:rPr>
          <w:rFonts w:ascii="Arial" w:eastAsia="Times New Roman" w:hAnsi="Arial" w:cs="Arial"/>
          <w:sz w:val="24"/>
          <w:szCs w:val="24"/>
          <w:lang w:eastAsia="fr-FR"/>
        </w:rPr>
      </w:pPr>
      <w:r w:rsidRPr="00DF51A7">
        <w:rPr>
          <w:rFonts w:ascii="Arial" w:eastAsia="Times New Roman" w:hAnsi="Arial" w:cs="Arial"/>
          <w:sz w:val="24"/>
          <w:szCs w:val="24"/>
          <w:lang w:eastAsia="fr-FR"/>
        </w:rPr>
        <w:t xml:space="preserve">La pêche au </w:t>
      </w:r>
      <w:proofErr w:type="spellStart"/>
      <w:r w:rsidRPr="00DF51A7">
        <w:rPr>
          <w:rFonts w:ascii="Arial" w:eastAsia="Times New Roman" w:hAnsi="Arial" w:cs="Arial"/>
          <w:sz w:val="24"/>
          <w:szCs w:val="24"/>
          <w:lang w:eastAsia="fr-FR"/>
        </w:rPr>
        <w:t>waggler</w:t>
      </w:r>
      <w:proofErr w:type="spellEnd"/>
      <w:r w:rsidRPr="00DF51A7">
        <w:rPr>
          <w:rFonts w:ascii="Arial" w:eastAsia="Times New Roman" w:hAnsi="Arial" w:cs="Arial"/>
          <w:sz w:val="24"/>
          <w:szCs w:val="24"/>
          <w:lang w:eastAsia="fr-FR"/>
        </w:rPr>
        <w:t xml:space="preserve"> fixe </w:t>
      </w:r>
      <w:r w:rsidR="00EB455E">
        <w:rPr>
          <w:rFonts w:ascii="Arial" w:eastAsia="Times New Roman" w:hAnsi="Arial" w:cs="Arial"/>
          <w:sz w:val="24"/>
          <w:szCs w:val="24"/>
          <w:lang w:eastAsia="fr-FR"/>
        </w:rPr>
        <w:t>est</w:t>
      </w:r>
      <w:r w:rsidRPr="00DF51A7">
        <w:rPr>
          <w:rFonts w:ascii="Arial" w:eastAsia="Times New Roman" w:hAnsi="Arial" w:cs="Arial"/>
          <w:sz w:val="24"/>
          <w:szCs w:val="24"/>
          <w:lang w:eastAsia="fr-FR"/>
        </w:rPr>
        <w:t xml:space="preserve"> très ludique et gratifiante et ne demande pas forcément de grosses dépenses ou d’énormes connaissances techniques. Si cela est difficile il faut apprendre à pêcher </w:t>
      </w:r>
      <w:proofErr w:type="gramStart"/>
      <w:r w:rsidRPr="00DF51A7">
        <w:rPr>
          <w:rFonts w:ascii="Arial" w:eastAsia="Times New Roman" w:hAnsi="Arial" w:cs="Arial"/>
          <w:sz w:val="24"/>
          <w:szCs w:val="24"/>
          <w:lang w:eastAsia="fr-FR"/>
        </w:rPr>
        <w:t>près</w:t>
      </w:r>
      <w:proofErr w:type="gramEnd"/>
      <w:r w:rsidRPr="00DF51A7">
        <w:rPr>
          <w:rFonts w:ascii="Arial" w:eastAsia="Times New Roman" w:hAnsi="Arial" w:cs="Arial"/>
          <w:sz w:val="24"/>
          <w:szCs w:val="24"/>
          <w:lang w:eastAsia="fr-FR"/>
        </w:rPr>
        <w:t xml:space="preserve"> de la berge au début afin de se familiariser avec cette technique</w:t>
      </w:r>
      <w:r w:rsidR="00EB455E">
        <w:rPr>
          <w:rFonts w:ascii="Arial" w:eastAsia="Times New Roman" w:hAnsi="Arial" w:cs="Arial"/>
          <w:sz w:val="24"/>
          <w:szCs w:val="24"/>
          <w:lang w:eastAsia="fr-FR"/>
        </w:rPr>
        <w:t>.</w:t>
      </w:r>
      <w:r w:rsidRPr="00DF51A7">
        <w:rPr>
          <w:rFonts w:ascii="Arial" w:eastAsia="Times New Roman" w:hAnsi="Arial" w:cs="Arial"/>
          <w:sz w:val="24"/>
          <w:szCs w:val="24"/>
          <w:lang w:eastAsia="fr-FR"/>
        </w:rPr>
        <w:t xml:space="preserve"> </w:t>
      </w:r>
    </w:p>
    <w:p w14:paraId="0BBAE75F" w14:textId="0D71608C" w:rsidR="00DF51A7" w:rsidRPr="00DF51A7" w:rsidRDefault="00DF51A7" w:rsidP="00DF51A7">
      <w:pPr>
        <w:spacing w:after="0" w:line="240" w:lineRule="auto"/>
        <w:rPr>
          <w:rFonts w:ascii="Segoe UI" w:eastAsia="Times New Roman" w:hAnsi="Segoe UI" w:cs="Segoe UI"/>
          <w:color w:val="2C2F34"/>
          <w:sz w:val="23"/>
          <w:szCs w:val="23"/>
          <w:lang w:eastAsia="fr-FR"/>
        </w:rPr>
      </w:pPr>
    </w:p>
    <w:p w14:paraId="615DEF03" w14:textId="77777777" w:rsidR="00C13164" w:rsidRDefault="00C13164"/>
    <w:sectPr w:rsidR="00C13164" w:rsidSect="00DF51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A7"/>
    <w:rsid w:val="002F6607"/>
    <w:rsid w:val="00A06410"/>
    <w:rsid w:val="00C13164"/>
    <w:rsid w:val="00DF51A7"/>
    <w:rsid w:val="00EB455E"/>
    <w:rsid w:val="00F650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F422"/>
  <w15:chartTrackingRefBased/>
  <w15:docId w15:val="{16FF83E0-29B2-44E9-BE44-E2D6B637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0530883">
      <w:bodyDiv w:val="1"/>
      <w:marLeft w:val="0"/>
      <w:marRight w:val="0"/>
      <w:marTop w:val="0"/>
      <w:marBottom w:val="0"/>
      <w:divBdr>
        <w:top w:val="none" w:sz="0" w:space="0" w:color="auto"/>
        <w:left w:val="none" w:sz="0" w:space="0" w:color="auto"/>
        <w:bottom w:val="none" w:sz="0" w:space="0" w:color="auto"/>
        <w:right w:val="none" w:sz="0" w:space="0" w:color="auto"/>
      </w:divBdr>
      <w:divsChild>
        <w:div w:id="643966958">
          <w:marLeft w:val="0"/>
          <w:marRight w:val="0"/>
          <w:marTop w:val="0"/>
          <w:marBottom w:val="0"/>
          <w:divBdr>
            <w:top w:val="none" w:sz="0" w:space="0" w:color="auto"/>
            <w:left w:val="none" w:sz="0" w:space="0" w:color="auto"/>
            <w:bottom w:val="none" w:sz="0" w:space="0" w:color="auto"/>
            <w:right w:val="none" w:sz="0" w:space="0" w:color="auto"/>
          </w:divBdr>
          <w:divsChild>
            <w:div w:id="322046460">
              <w:marLeft w:val="0"/>
              <w:marRight w:val="0"/>
              <w:marTop w:val="75"/>
              <w:marBottom w:val="0"/>
              <w:divBdr>
                <w:top w:val="none" w:sz="0" w:space="0" w:color="auto"/>
                <w:left w:val="none" w:sz="0" w:space="0" w:color="auto"/>
                <w:bottom w:val="none" w:sz="0" w:space="0" w:color="auto"/>
                <w:right w:val="none" w:sz="0" w:space="0" w:color="auto"/>
              </w:divBdr>
              <w:divsChild>
                <w:div w:id="147189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6974">
          <w:marLeft w:val="0"/>
          <w:marRight w:val="0"/>
          <w:marTop w:val="0"/>
          <w:marBottom w:val="0"/>
          <w:divBdr>
            <w:top w:val="none" w:sz="0" w:space="0" w:color="auto"/>
            <w:left w:val="none" w:sz="0" w:space="0" w:color="auto"/>
            <w:bottom w:val="none" w:sz="0" w:space="0" w:color="auto"/>
            <w:right w:val="none" w:sz="0" w:space="0" w:color="auto"/>
          </w:divBdr>
          <w:divsChild>
            <w:div w:id="1913854311">
              <w:marLeft w:val="0"/>
              <w:marRight w:val="0"/>
              <w:marTop w:val="0"/>
              <w:marBottom w:val="0"/>
              <w:divBdr>
                <w:top w:val="none" w:sz="0" w:space="0" w:color="auto"/>
                <w:left w:val="none" w:sz="0" w:space="0" w:color="auto"/>
                <w:bottom w:val="none" w:sz="0" w:space="0" w:color="auto"/>
                <w:right w:val="none" w:sz="0" w:space="0" w:color="auto"/>
              </w:divBdr>
            </w:div>
          </w:divsChild>
        </w:div>
        <w:div w:id="2031452041">
          <w:marLeft w:val="0"/>
          <w:marRight w:val="0"/>
          <w:marTop w:val="0"/>
          <w:marBottom w:val="0"/>
          <w:divBdr>
            <w:top w:val="none" w:sz="0" w:space="0" w:color="auto"/>
            <w:left w:val="none" w:sz="0" w:space="0" w:color="auto"/>
            <w:bottom w:val="none" w:sz="0" w:space="0" w:color="auto"/>
            <w:right w:val="none" w:sz="0" w:space="0" w:color="auto"/>
          </w:divBdr>
          <w:divsChild>
            <w:div w:id="1702777602">
              <w:marLeft w:val="-125"/>
              <w:marRight w:val="-125"/>
              <w:marTop w:val="0"/>
              <w:marBottom w:val="420"/>
              <w:divBdr>
                <w:top w:val="none" w:sz="0" w:space="0" w:color="auto"/>
                <w:left w:val="none" w:sz="0" w:space="0" w:color="auto"/>
                <w:bottom w:val="none" w:sz="0" w:space="0" w:color="auto"/>
                <w:right w:val="none" w:sz="0" w:space="0" w:color="auto"/>
              </w:divBdr>
              <w:divsChild>
                <w:div w:id="1131558529">
                  <w:marLeft w:val="0"/>
                  <w:marRight w:val="0"/>
                  <w:marTop w:val="0"/>
                  <w:marBottom w:val="0"/>
                  <w:divBdr>
                    <w:top w:val="none" w:sz="0" w:space="0" w:color="auto"/>
                    <w:left w:val="none" w:sz="0" w:space="0" w:color="auto"/>
                    <w:bottom w:val="none" w:sz="0" w:space="0" w:color="auto"/>
                    <w:right w:val="none" w:sz="0" w:space="0" w:color="auto"/>
                  </w:divBdr>
                </w:div>
                <w:div w:id="164518697">
                  <w:marLeft w:val="0"/>
                  <w:marRight w:val="0"/>
                  <w:marTop w:val="0"/>
                  <w:marBottom w:val="0"/>
                  <w:divBdr>
                    <w:top w:val="none" w:sz="0" w:space="0" w:color="auto"/>
                    <w:left w:val="none" w:sz="0" w:space="0" w:color="auto"/>
                    <w:bottom w:val="none" w:sz="0" w:space="0" w:color="auto"/>
                    <w:right w:val="none" w:sz="0" w:space="0" w:color="auto"/>
                  </w:divBdr>
                </w:div>
              </w:divsChild>
            </w:div>
            <w:div w:id="1237786659">
              <w:marLeft w:val="-125"/>
              <w:marRight w:val="-125"/>
              <w:marTop w:val="0"/>
              <w:marBottom w:val="420"/>
              <w:divBdr>
                <w:top w:val="none" w:sz="0" w:space="0" w:color="auto"/>
                <w:left w:val="none" w:sz="0" w:space="0" w:color="auto"/>
                <w:bottom w:val="none" w:sz="0" w:space="0" w:color="auto"/>
                <w:right w:val="none" w:sz="0" w:space="0" w:color="auto"/>
              </w:divBdr>
              <w:divsChild>
                <w:div w:id="83840137">
                  <w:marLeft w:val="0"/>
                  <w:marRight w:val="0"/>
                  <w:marTop w:val="0"/>
                  <w:marBottom w:val="0"/>
                  <w:divBdr>
                    <w:top w:val="none" w:sz="0" w:space="0" w:color="auto"/>
                    <w:left w:val="none" w:sz="0" w:space="0" w:color="auto"/>
                    <w:bottom w:val="none" w:sz="0" w:space="0" w:color="auto"/>
                    <w:right w:val="none" w:sz="0" w:space="0" w:color="auto"/>
                  </w:divBdr>
                </w:div>
                <w:div w:id="11807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eche-feeder.com/peche/peche-au-coup/anglais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bject=Comment%20d%C3%A9buter%20facilement%20la%20p%C3%AAche%20%C3%A0%20l%E2%80%99anglaise%20%3F&amp;body=https://peche-feeder.com/comment-debuter-facilement-la-peche-a-langlaise/" TargetMode="External"/><Relationship Id="rId11" Type="http://schemas.openxmlformats.org/officeDocument/2006/relationships/image" Target="media/image3.jpeg"/><Relationship Id="rId5" Type="http://schemas.openxmlformats.org/officeDocument/2006/relationships/hyperlink" Target="https://www.facebook.com/dialog/send?app_id=5303202981&amp;display=popup&amp;link=https://peche-feeder.com/comment-debuter-facilement-la-peche-a-langlaise/&amp;redirect_uri=https://peche-feeder.com/comment-debuter-facilement-la-peche-a-langlaise/" TargetMode="External"/><Relationship Id="rId10" Type="http://schemas.openxmlformats.org/officeDocument/2006/relationships/hyperlink" Target="https://peche-feeder.com/wp-content/uploads/2023/09/IMG_1110.jpg" TargetMode="External"/><Relationship Id="rId4" Type="http://schemas.openxmlformats.org/officeDocument/2006/relationships/hyperlink" Target="https://www.facebook.com/sharer.php?u=https://peche-feeder.com/comment-debuter-facilement-la-peche-a-langlaise/" TargetMode="Externa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879</Words>
  <Characters>4836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Diot</dc:creator>
  <cp:keywords/>
  <dc:description/>
  <cp:lastModifiedBy>Jean-Pierre Diot</cp:lastModifiedBy>
  <cp:revision>2</cp:revision>
  <dcterms:created xsi:type="dcterms:W3CDTF">2024-11-22T09:06:00Z</dcterms:created>
  <dcterms:modified xsi:type="dcterms:W3CDTF">2024-11-22T09:37:00Z</dcterms:modified>
</cp:coreProperties>
</file>