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91DA" w14:textId="4B64DD9D" w:rsidR="00665D37" w:rsidRDefault="00665D37" w:rsidP="00665D37">
      <w:pPr>
        <w:spacing w:after="0" w:line="336" w:lineRule="atLeast"/>
        <w:jc w:val="center"/>
        <w:outlineLvl w:val="0"/>
        <w:rPr>
          <w:rFonts w:ascii="Arial" w:eastAsia="Times New Roman" w:hAnsi="Arial" w:cs="Arial"/>
          <w:b/>
          <w:bCs/>
          <w:kern w:val="36"/>
          <w:sz w:val="28"/>
          <w:szCs w:val="28"/>
          <w:lang w:eastAsia="fr-FR"/>
        </w:rPr>
      </w:pPr>
      <w:r w:rsidRPr="00665D37">
        <w:rPr>
          <w:rFonts w:ascii="Arial" w:eastAsia="Times New Roman" w:hAnsi="Arial" w:cs="Arial"/>
          <w:b/>
          <w:bCs/>
          <w:kern w:val="36"/>
          <w:sz w:val="28"/>
          <w:szCs w:val="28"/>
          <w:lang w:eastAsia="fr-FR"/>
        </w:rPr>
        <w:t>Les différents leurres pour la pêche de la truite</w:t>
      </w:r>
    </w:p>
    <w:p w14:paraId="20A71E50" w14:textId="77777777" w:rsidR="00665D37" w:rsidRDefault="00665D37" w:rsidP="00665D37">
      <w:pPr>
        <w:spacing w:after="0" w:line="336" w:lineRule="atLeast"/>
        <w:jc w:val="center"/>
        <w:outlineLvl w:val="0"/>
        <w:rPr>
          <w:rFonts w:ascii="Arial" w:eastAsia="Times New Roman" w:hAnsi="Arial" w:cs="Arial"/>
          <w:b/>
          <w:bCs/>
          <w:kern w:val="36"/>
          <w:sz w:val="28"/>
          <w:szCs w:val="28"/>
          <w:lang w:eastAsia="fr-FR"/>
        </w:rPr>
      </w:pPr>
    </w:p>
    <w:p w14:paraId="082DA8EA" w14:textId="48B10EA5" w:rsidR="00665D37" w:rsidRPr="00665D37" w:rsidRDefault="00665D37" w:rsidP="00665D37">
      <w:pPr>
        <w:spacing w:after="0" w:line="336" w:lineRule="atLeast"/>
        <w:outlineLvl w:val="0"/>
        <w:rPr>
          <w:rFonts w:ascii="Arial" w:eastAsia="Times New Roman" w:hAnsi="Arial" w:cs="Arial"/>
          <w:kern w:val="36"/>
          <w:sz w:val="20"/>
          <w:szCs w:val="20"/>
          <w:lang w:eastAsia="fr-FR"/>
        </w:rPr>
      </w:pPr>
      <w:r>
        <w:rPr>
          <w:rFonts w:ascii="Arial" w:eastAsia="Times New Roman" w:hAnsi="Arial" w:cs="Arial"/>
          <w:kern w:val="36"/>
          <w:sz w:val="20"/>
          <w:szCs w:val="20"/>
          <w:lang w:eastAsia="fr-FR"/>
        </w:rPr>
        <w:t>(Source : extrait de peche.com)</w:t>
      </w:r>
    </w:p>
    <w:p w14:paraId="6B0FF3DD" w14:textId="77777777" w:rsidR="00665D37" w:rsidRPr="00665D37" w:rsidRDefault="00665D37" w:rsidP="00665D37">
      <w:pPr>
        <w:spacing w:after="0" w:line="336" w:lineRule="atLeast"/>
        <w:jc w:val="center"/>
        <w:outlineLvl w:val="0"/>
        <w:rPr>
          <w:rFonts w:ascii="Arial" w:eastAsia="Times New Roman" w:hAnsi="Arial" w:cs="Arial"/>
          <w:b/>
          <w:bCs/>
          <w:kern w:val="36"/>
          <w:sz w:val="28"/>
          <w:szCs w:val="28"/>
          <w:lang w:eastAsia="fr-FR"/>
        </w:rPr>
      </w:pPr>
    </w:p>
    <w:p w14:paraId="58546D67" w14:textId="77777777" w:rsidR="00665D37" w:rsidRDefault="00665D37" w:rsidP="00665D37">
      <w:pPr>
        <w:spacing w:after="0" w:line="240" w:lineRule="auto"/>
        <w:rPr>
          <w:rFonts w:ascii="Arial" w:eastAsia="Times New Roman" w:hAnsi="Arial" w:cs="Arial"/>
          <w:sz w:val="24"/>
          <w:szCs w:val="24"/>
          <w:lang w:eastAsia="fr-FR"/>
        </w:rPr>
      </w:pPr>
      <w:r w:rsidRPr="00665D37">
        <w:rPr>
          <w:rFonts w:ascii="Arial" w:eastAsia="Times New Roman" w:hAnsi="Arial" w:cs="Arial"/>
          <w:noProof/>
          <w:sz w:val="24"/>
          <w:szCs w:val="24"/>
          <w:lang w:eastAsia="fr-FR"/>
        </w:rPr>
        <w:drawing>
          <wp:inline distT="0" distB="0" distL="0" distR="0" wp14:anchorId="2831F207" wp14:editId="4A1F468D">
            <wp:extent cx="3048000" cy="2033551"/>
            <wp:effectExtent l="0" t="0" r="0" b="0"/>
            <wp:docPr id="1" name="Image 6" descr="Leurres à tr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urres à tru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1406" cy="2035823"/>
                    </a:xfrm>
                    <a:prstGeom prst="rect">
                      <a:avLst/>
                    </a:prstGeom>
                    <a:noFill/>
                    <a:ln>
                      <a:noFill/>
                    </a:ln>
                  </pic:spPr>
                </pic:pic>
              </a:graphicData>
            </a:graphic>
          </wp:inline>
        </w:drawing>
      </w:r>
    </w:p>
    <w:p w14:paraId="3A23321C" w14:textId="0C7AA68F" w:rsidR="00665D37" w:rsidRPr="00665D37" w:rsidRDefault="00665D37" w:rsidP="00665D37">
      <w:pPr>
        <w:spacing w:after="0" w:line="240" w:lineRule="auto"/>
        <w:rPr>
          <w:rFonts w:ascii="Arial" w:eastAsia="Times New Roman" w:hAnsi="Arial" w:cs="Arial"/>
          <w:sz w:val="24"/>
          <w:szCs w:val="24"/>
          <w:lang w:eastAsia="fr-FR"/>
        </w:rPr>
      </w:pPr>
      <w:r w:rsidRPr="00665D37">
        <w:rPr>
          <w:rFonts w:ascii="Arial" w:eastAsia="Times New Roman" w:hAnsi="Arial" w:cs="Arial"/>
          <w:sz w:val="24"/>
          <w:szCs w:val="24"/>
          <w:lang w:eastAsia="fr-FR"/>
        </w:rPr>
        <w:t xml:space="preserve"> </w:t>
      </w:r>
    </w:p>
    <w:p w14:paraId="6764E4D4" w14:textId="39F5DDC3" w:rsidR="00665D37" w:rsidRPr="00665D37" w:rsidRDefault="00665D37" w:rsidP="00665D37">
      <w:pPr>
        <w:spacing w:after="0" w:line="408" w:lineRule="atLeast"/>
        <w:textAlignment w:val="top"/>
        <w:outlineLvl w:val="1"/>
        <w:rPr>
          <w:rFonts w:ascii="Arial" w:eastAsia="Times New Roman" w:hAnsi="Arial" w:cs="Arial"/>
          <w:sz w:val="24"/>
          <w:szCs w:val="24"/>
          <w:lang w:eastAsia="fr-FR"/>
        </w:rPr>
      </w:pPr>
      <w:r w:rsidRPr="00665D37">
        <w:rPr>
          <w:rFonts w:ascii="Arial" w:eastAsia="Times New Roman" w:hAnsi="Arial" w:cs="Arial"/>
          <w:i/>
          <w:iCs/>
          <w:sz w:val="24"/>
          <w:szCs w:val="24"/>
          <w:lang w:eastAsia="fr-FR"/>
        </w:rPr>
        <w:t xml:space="preserve">La truite est un poisson qui réagit à de nombreux types de leurres différents, il est donc important d'avoir des boîtes dont le contenu est assez varié pour l'ouverture. </w:t>
      </w:r>
    </w:p>
    <w:p w14:paraId="24AB8E21" w14:textId="77777777" w:rsidR="00665D37" w:rsidRPr="00665D37" w:rsidRDefault="00665D37" w:rsidP="00665D37">
      <w:pPr>
        <w:spacing w:before="525" w:after="210" w:line="375" w:lineRule="atLeast"/>
        <w:textAlignment w:val="top"/>
        <w:outlineLvl w:val="2"/>
        <w:rPr>
          <w:rFonts w:ascii="Arial" w:eastAsia="Times New Roman" w:hAnsi="Arial" w:cs="Arial"/>
          <w:b/>
          <w:bCs/>
          <w:sz w:val="24"/>
          <w:szCs w:val="24"/>
          <w:lang w:eastAsia="fr-FR"/>
        </w:rPr>
      </w:pPr>
      <w:r w:rsidRPr="00665D37">
        <w:rPr>
          <w:rFonts w:ascii="Arial" w:eastAsia="Times New Roman" w:hAnsi="Arial" w:cs="Arial"/>
          <w:b/>
          <w:bCs/>
          <w:sz w:val="24"/>
          <w:szCs w:val="24"/>
          <w:lang w:eastAsia="fr-FR"/>
        </w:rPr>
        <w:t>Les incontournables leurres durs pour la truite</w:t>
      </w:r>
    </w:p>
    <w:p w14:paraId="64785E27" w14:textId="254232ED" w:rsidR="00665D37" w:rsidRP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Le premier type de leurre auquel un </w:t>
      </w:r>
      <w:hyperlink r:id="rId5" w:history="1">
        <w:r w:rsidRPr="00665D37">
          <w:rPr>
            <w:rFonts w:ascii="Arial" w:eastAsia="Times New Roman" w:hAnsi="Arial" w:cs="Arial"/>
            <w:sz w:val="24"/>
            <w:szCs w:val="24"/>
            <w:bdr w:val="none" w:sz="0" w:space="0" w:color="auto" w:frame="1"/>
            <w:lang w:eastAsia="fr-FR"/>
          </w:rPr>
          <w:t>pêcheur</w:t>
        </w:r>
      </w:hyperlink>
      <w:r w:rsidRPr="00665D37">
        <w:rPr>
          <w:rFonts w:ascii="Arial" w:eastAsia="Times New Roman" w:hAnsi="Arial" w:cs="Arial"/>
          <w:sz w:val="24"/>
          <w:szCs w:val="24"/>
          <w:lang w:eastAsia="fr-FR"/>
        </w:rPr>
        <w:t xml:space="preserve"> pense lorsqu'il s'agit de la truite est sans nul doute le poisson-nageur, qu'il soit coulant, flottant ou </w:t>
      </w:r>
      <w:proofErr w:type="spellStart"/>
      <w:r w:rsidRPr="00665D37">
        <w:rPr>
          <w:rFonts w:ascii="Arial" w:eastAsia="Times New Roman" w:hAnsi="Arial" w:cs="Arial"/>
          <w:sz w:val="24"/>
          <w:szCs w:val="24"/>
          <w:lang w:eastAsia="fr-FR"/>
        </w:rPr>
        <w:t>suspending</w:t>
      </w:r>
      <w:proofErr w:type="spellEnd"/>
      <w:r w:rsidRPr="00665D37">
        <w:rPr>
          <w:rFonts w:ascii="Arial" w:eastAsia="Times New Roman" w:hAnsi="Arial" w:cs="Arial"/>
          <w:sz w:val="24"/>
          <w:szCs w:val="24"/>
          <w:lang w:eastAsia="fr-FR"/>
        </w:rPr>
        <w:t>, avec ou sans bavette, fin ou trapu, bruiteur ou non, il en existe une infinité de modèles. Le choix se fait généralement en premier lieu par rapport aux goûts du </w:t>
      </w:r>
      <w:hyperlink r:id="rId6" w:history="1">
        <w:r w:rsidRPr="00665D37">
          <w:rPr>
            <w:rFonts w:ascii="Arial" w:eastAsia="Times New Roman" w:hAnsi="Arial" w:cs="Arial"/>
            <w:sz w:val="24"/>
            <w:szCs w:val="24"/>
            <w:bdr w:val="none" w:sz="0" w:space="0" w:color="auto" w:frame="1"/>
            <w:lang w:eastAsia="fr-FR"/>
          </w:rPr>
          <w:t>pêcheur</w:t>
        </w:r>
      </w:hyperlink>
      <w:r w:rsidRPr="00665D37">
        <w:rPr>
          <w:rFonts w:ascii="Arial" w:eastAsia="Times New Roman" w:hAnsi="Arial" w:cs="Arial"/>
          <w:sz w:val="24"/>
          <w:szCs w:val="24"/>
          <w:lang w:eastAsia="fr-FR"/>
        </w:rPr>
        <w:t>, mais la densité et la profondeur de nage sont un paramètre important en fonction du milieu pêché.</w:t>
      </w:r>
      <w:r>
        <w:rPr>
          <w:rFonts w:ascii="Arial" w:eastAsia="Times New Roman" w:hAnsi="Arial" w:cs="Arial"/>
          <w:sz w:val="24"/>
          <w:szCs w:val="24"/>
          <w:lang w:eastAsia="fr-FR"/>
        </w:rPr>
        <w:t xml:space="preserve"> D</w:t>
      </w:r>
      <w:r w:rsidRPr="00665D37">
        <w:rPr>
          <w:rFonts w:ascii="Arial" w:eastAsia="Times New Roman" w:hAnsi="Arial" w:cs="Arial"/>
          <w:sz w:val="24"/>
          <w:szCs w:val="24"/>
          <w:lang w:eastAsia="fr-FR"/>
        </w:rPr>
        <w:t xml:space="preserve">ans une rivière peu profonde, il est préférable de choisir un modèle flottant ou </w:t>
      </w:r>
      <w:proofErr w:type="spellStart"/>
      <w:r w:rsidRPr="00665D37">
        <w:rPr>
          <w:rFonts w:ascii="Arial" w:eastAsia="Times New Roman" w:hAnsi="Arial" w:cs="Arial"/>
          <w:sz w:val="24"/>
          <w:szCs w:val="24"/>
          <w:lang w:eastAsia="fr-FR"/>
        </w:rPr>
        <w:t>suspending</w:t>
      </w:r>
      <w:proofErr w:type="spellEnd"/>
      <w:r w:rsidRPr="00665D37">
        <w:rPr>
          <w:rFonts w:ascii="Arial" w:eastAsia="Times New Roman" w:hAnsi="Arial" w:cs="Arial"/>
          <w:sz w:val="24"/>
          <w:szCs w:val="24"/>
          <w:lang w:eastAsia="fr-FR"/>
        </w:rPr>
        <w:t xml:space="preserve"> pour éviter les accrocs.</w:t>
      </w:r>
    </w:p>
    <w:p w14:paraId="78C0FA05" w14:textId="58602A8A" w:rsidR="00665D37" w:rsidRP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Cependant, à l'ouverture, les débits sont souvent assez élevé</w:t>
      </w:r>
      <w:r>
        <w:rPr>
          <w:rFonts w:ascii="Arial" w:eastAsia="Times New Roman" w:hAnsi="Arial" w:cs="Arial"/>
          <w:sz w:val="24"/>
          <w:szCs w:val="24"/>
          <w:lang w:eastAsia="fr-FR"/>
        </w:rPr>
        <w:t>s</w:t>
      </w:r>
      <w:r w:rsidRPr="00665D37">
        <w:rPr>
          <w:rFonts w:ascii="Arial" w:eastAsia="Times New Roman" w:hAnsi="Arial" w:cs="Arial"/>
          <w:sz w:val="24"/>
          <w:szCs w:val="24"/>
          <w:lang w:eastAsia="fr-FR"/>
        </w:rPr>
        <w:t>, et il est alors possible d'utiliser un </w:t>
      </w:r>
      <w:hyperlink r:id="rId7" w:history="1">
        <w:r w:rsidRPr="00665D37">
          <w:rPr>
            <w:rFonts w:ascii="Arial" w:eastAsia="Times New Roman" w:hAnsi="Arial" w:cs="Arial"/>
            <w:sz w:val="24"/>
            <w:szCs w:val="24"/>
            <w:bdr w:val="none" w:sz="0" w:space="0" w:color="auto" w:frame="1"/>
            <w:lang w:eastAsia="fr-FR"/>
          </w:rPr>
          <w:t>poisson nageur</w:t>
        </w:r>
      </w:hyperlink>
      <w:r w:rsidRPr="00665D37">
        <w:rPr>
          <w:rFonts w:ascii="Arial" w:eastAsia="Times New Roman" w:hAnsi="Arial" w:cs="Arial"/>
          <w:sz w:val="24"/>
          <w:szCs w:val="24"/>
          <w:lang w:eastAsia="fr-FR"/>
        </w:rPr>
        <w:t xml:space="preserve"> coulant pour bien peigner les différentes couches d'eau. En rivière, les lancers s'effectuent le plus souvent 3/4 amont, et la récupération légèrement plus rapide que la vitesse du courant, avec quelques </w:t>
      </w:r>
      <w:proofErr w:type="spellStart"/>
      <w:r w:rsidRPr="00665D37">
        <w:rPr>
          <w:rFonts w:ascii="Arial" w:eastAsia="Times New Roman" w:hAnsi="Arial" w:cs="Arial"/>
          <w:sz w:val="24"/>
          <w:szCs w:val="24"/>
          <w:lang w:eastAsia="fr-FR"/>
        </w:rPr>
        <w:t>twitchs</w:t>
      </w:r>
      <w:proofErr w:type="spellEnd"/>
      <w:r w:rsidRPr="00665D37">
        <w:rPr>
          <w:rFonts w:ascii="Arial" w:eastAsia="Times New Roman" w:hAnsi="Arial" w:cs="Arial"/>
          <w:sz w:val="24"/>
          <w:szCs w:val="24"/>
          <w:lang w:eastAsia="fr-FR"/>
        </w:rPr>
        <w:t xml:space="preserve"> pour donner une nage erratique au leurre et le rendre plus </w:t>
      </w:r>
      <w:proofErr w:type="spellStart"/>
      <w:r w:rsidRPr="00665D37">
        <w:rPr>
          <w:rFonts w:ascii="Arial" w:eastAsia="Times New Roman" w:hAnsi="Arial" w:cs="Arial"/>
          <w:sz w:val="24"/>
          <w:szCs w:val="24"/>
          <w:lang w:eastAsia="fr-FR"/>
        </w:rPr>
        <w:t>faci</w:t>
      </w:r>
      <w:r>
        <w:rPr>
          <w:rFonts w:ascii="Arial" w:eastAsia="Times New Roman" w:hAnsi="Arial" w:cs="Arial"/>
          <w:sz w:val="24"/>
          <w:szCs w:val="24"/>
          <w:lang w:eastAsia="fr-FR"/>
        </w:rPr>
        <w:t>-</w:t>
      </w:r>
      <w:r w:rsidRPr="00665D37">
        <w:rPr>
          <w:rFonts w:ascii="Arial" w:eastAsia="Times New Roman" w:hAnsi="Arial" w:cs="Arial"/>
          <w:sz w:val="24"/>
          <w:szCs w:val="24"/>
          <w:lang w:eastAsia="fr-FR"/>
        </w:rPr>
        <w:t>lement</w:t>
      </w:r>
      <w:proofErr w:type="spellEnd"/>
      <w:r w:rsidRPr="00665D37">
        <w:rPr>
          <w:rFonts w:ascii="Arial" w:eastAsia="Times New Roman" w:hAnsi="Arial" w:cs="Arial"/>
          <w:sz w:val="24"/>
          <w:szCs w:val="24"/>
          <w:lang w:eastAsia="fr-FR"/>
        </w:rPr>
        <w:t xml:space="preserve"> identifiable. </w:t>
      </w:r>
    </w:p>
    <w:p w14:paraId="1E449BB0" w14:textId="77777777" w:rsidR="00665D37" w:rsidRPr="00665D37" w:rsidRDefault="00665D37" w:rsidP="00665D37">
      <w:pPr>
        <w:spacing w:before="210" w:after="21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 xml:space="preserve">La taille des poissons nageurs à truite se situe entre 40 et 110 </w:t>
      </w:r>
      <w:proofErr w:type="spellStart"/>
      <w:r w:rsidRPr="00665D37">
        <w:rPr>
          <w:rFonts w:ascii="Arial" w:eastAsia="Times New Roman" w:hAnsi="Arial" w:cs="Arial"/>
          <w:sz w:val="24"/>
          <w:szCs w:val="24"/>
          <w:lang w:eastAsia="fr-FR"/>
        </w:rPr>
        <w:t>mm.</w:t>
      </w:r>
      <w:proofErr w:type="spellEnd"/>
      <w:r w:rsidRPr="00665D37">
        <w:rPr>
          <w:rFonts w:ascii="Arial" w:eastAsia="Times New Roman" w:hAnsi="Arial" w:cs="Arial"/>
          <w:sz w:val="24"/>
          <w:szCs w:val="24"/>
          <w:lang w:eastAsia="fr-FR"/>
        </w:rPr>
        <w:t xml:space="preserve"> Pour bien la sélectionner, il est préférable de connaître le milieu dans lequel on pêche, et surtout la taille des proies des truites dans ce milieu pour s'en rapprocher le plus possible.</w:t>
      </w:r>
    </w:p>
    <w:p w14:paraId="49156ACE" w14:textId="6E15D71E" w:rsidR="00665D37" w:rsidRPr="00665D37" w:rsidRDefault="00665D37" w:rsidP="00665D37">
      <w:pPr>
        <w:spacing w:after="0" w:line="240" w:lineRule="auto"/>
        <w:jc w:val="center"/>
        <w:rPr>
          <w:rFonts w:ascii="Arial" w:eastAsia="Times New Roman" w:hAnsi="Arial" w:cs="Arial"/>
          <w:sz w:val="24"/>
          <w:szCs w:val="24"/>
          <w:lang w:eastAsia="fr-FR"/>
        </w:rPr>
      </w:pPr>
      <w:r w:rsidRPr="00665D37">
        <w:rPr>
          <w:rFonts w:ascii="Arial" w:eastAsia="Times New Roman" w:hAnsi="Arial" w:cs="Arial"/>
          <w:noProof/>
          <w:sz w:val="24"/>
          <w:szCs w:val="24"/>
          <w:lang w:eastAsia="fr-FR"/>
        </w:rPr>
        <w:lastRenderedPageBreak/>
        <w:drawing>
          <wp:inline distT="0" distB="0" distL="0" distR="0" wp14:anchorId="40767C56" wp14:editId="19AA52E5">
            <wp:extent cx="2733675" cy="2050256"/>
            <wp:effectExtent l="0" t="0" r="0" b="0"/>
            <wp:docPr id="3" name="Image 4" descr="Le poisson nageur, leurre incontourn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poisson nageur, leurre incontourn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915" cy="2053436"/>
                    </a:xfrm>
                    <a:prstGeom prst="rect">
                      <a:avLst/>
                    </a:prstGeom>
                    <a:noFill/>
                    <a:ln>
                      <a:noFill/>
                    </a:ln>
                  </pic:spPr>
                </pic:pic>
              </a:graphicData>
            </a:graphic>
          </wp:inline>
        </w:drawing>
      </w:r>
      <w:r>
        <w:rPr>
          <w:rFonts w:ascii="Arial" w:eastAsia="Times New Roman" w:hAnsi="Arial" w:cs="Arial"/>
          <w:sz w:val="24"/>
          <w:szCs w:val="24"/>
          <w:lang w:eastAsia="fr-FR"/>
        </w:rPr>
        <w:t xml:space="preserve">                                                                                               L</w:t>
      </w:r>
      <w:r w:rsidRPr="00665D37">
        <w:rPr>
          <w:rFonts w:ascii="Arial" w:eastAsia="Times New Roman" w:hAnsi="Arial" w:cs="Arial"/>
          <w:sz w:val="24"/>
          <w:szCs w:val="24"/>
          <w:lang w:eastAsia="fr-FR"/>
        </w:rPr>
        <w:t>e poisson nageur, leurre incontournable</w:t>
      </w:r>
    </w:p>
    <w:p w14:paraId="0104364A" w14:textId="77777777" w:rsidR="00665D37" w:rsidRDefault="00665D37" w:rsidP="00665D37">
      <w:pPr>
        <w:spacing w:after="0" w:line="375" w:lineRule="atLeast"/>
        <w:textAlignment w:val="top"/>
        <w:outlineLvl w:val="2"/>
        <w:rPr>
          <w:rFonts w:ascii="Arial" w:eastAsia="Times New Roman" w:hAnsi="Arial" w:cs="Arial"/>
          <w:b/>
          <w:bCs/>
          <w:sz w:val="24"/>
          <w:szCs w:val="24"/>
          <w:lang w:eastAsia="fr-FR"/>
        </w:rPr>
      </w:pPr>
    </w:p>
    <w:p w14:paraId="55AF3FB2" w14:textId="56EA9934" w:rsidR="00665D37" w:rsidRPr="00665D37" w:rsidRDefault="00665D37" w:rsidP="00665D37">
      <w:pPr>
        <w:spacing w:after="0" w:line="375" w:lineRule="atLeast"/>
        <w:textAlignment w:val="top"/>
        <w:outlineLvl w:val="2"/>
        <w:rPr>
          <w:rFonts w:ascii="Arial" w:eastAsia="Times New Roman" w:hAnsi="Arial" w:cs="Arial"/>
          <w:b/>
          <w:bCs/>
          <w:sz w:val="24"/>
          <w:szCs w:val="24"/>
          <w:lang w:eastAsia="fr-FR"/>
        </w:rPr>
      </w:pPr>
      <w:r w:rsidRPr="00665D37">
        <w:rPr>
          <w:rFonts w:ascii="Arial" w:eastAsia="Times New Roman" w:hAnsi="Arial" w:cs="Arial"/>
          <w:b/>
          <w:bCs/>
          <w:sz w:val="24"/>
          <w:szCs w:val="24"/>
          <w:lang w:eastAsia="fr-FR"/>
        </w:rPr>
        <w:t>Les leurres métalliques pour la </w:t>
      </w:r>
      <w:hyperlink r:id="rId9" w:history="1">
        <w:r w:rsidRPr="00665D37">
          <w:rPr>
            <w:rFonts w:ascii="Arial" w:eastAsia="Times New Roman" w:hAnsi="Arial" w:cs="Arial"/>
            <w:b/>
            <w:bCs/>
            <w:sz w:val="24"/>
            <w:szCs w:val="24"/>
            <w:bdr w:val="none" w:sz="0" w:space="0" w:color="auto" w:frame="1"/>
            <w:lang w:eastAsia="fr-FR"/>
          </w:rPr>
          <w:t>pêche de la truite</w:t>
        </w:r>
      </w:hyperlink>
    </w:p>
    <w:p w14:paraId="3F2B67DB" w14:textId="4B335C3B" w:rsidR="00665D37" w:rsidRP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Leurres beaucoup moins imitatifs, mais toujou</w:t>
      </w:r>
      <w:r>
        <w:rPr>
          <w:rFonts w:ascii="Arial" w:eastAsia="Times New Roman" w:hAnsi="Arial" w:cs="Arial"/>
          <w:sz w:val="24"/>
          <w:szCs w:val="24"/>
          <w:lang w:eastAsia="fr-FR"/>
        </w:rPr>
        <w:t>rs</w:t>
      </w:r>
      <w:r w:rsidRPr="00665D37">
        <w:rPr>
          <w:rFonts w:ascii="Arial" w:eastAsia="Times New Roman" w:hAnsi="Arial" w:cs="Arial"/>
          <w:sz w:val="24"/>
          <w:szCs w:val="24"/>
          <w:lang w:eastAsia="fr-FR"/>
        </w:rPr>
        <w:t xml:space="preserve"> efficaces pour la </w:t>
      </w:r>
      <w:hyperlink r:id="rId10" w:history="1">
        <w:r w:rsidRPr="00665D37">
          <w:rPr>
            <w:rFonts w:ascii="Arial" w:eastAsia="Times New Roman" w:hAnsi="Arial" w:cs="Arial"/>
            <w:sz w:val="24"/>
            <w:szCs w:val="24"/>
            <w:bdr w:val="none" w:sz="0" w:space="0" w:color="auto" w:frame="1"/>
            <w:lang w:eastAsia="fr-FR"/>
          </w:rPr>
          <w:t>pêche de la truite</w:t>
        </w:r>
      </w:hyperlink>
      <w:r w:rsidRPr="00665D37">
        <w:rPr>
          <w:rFonts w:ascii="Arial" w:eastAsia="Times New Roman" w:hAnsi="Arial" w:cs="Arial"/>
          <w:sz w:val="24"/>
          <w:szCs w:val="24"/>
          <w:lang w:eastAsia="fr-FR"/>
        </w:rPr>
        <w:t>, les leurres métalliques, comme les cuillères ondulantes et tournantes, sont indispensables dans une boîte ! Disponibles dans de nombreuses tailles, les cuillères tournantes et leurs vibrations si particulières sont de véritables aimants à truite, et ce, dans tous les milieux. Leur simplicité d'utilisation en fait sûrement un des leurres qui permet d'attraper le plus de truites, et depuis de nombreuses années</w:t>
      </w:r>
      <w:r>
        <w:rPr>
          <w:rFonts w:ascii="Arial" w:eastAsia="Times New Roman" w:hAnsi="Arial" w:cs="Arial"/>
          <w:sz w:val="24"/>
          <w:szCs w:val="24"/>
          <w:lang w:eastAsia="fr-FR"/>
        </w:rPr>
        <w:t>.</w:t>
      </w:r>
    </w:p>
    <w:p w14:paraId="424A7173" w14:textId="77777777" w:rsidR="00665D37" w:rsidRDefault="00665D37" w:rsidP="00665D37">
      <w:pPr>
        <w:spacing w:after="0" w:line="384" w:lineRule="atLeast"/>
        <w:rPr>
          <w:rFonts w:ascii="Arial" w:eastAsia="Times New Roman" w:hAnsi="Arial" w:cs="Arial"/>
          <w:sz w:val="24"/>
          <w:szCs w:val="24"/>
          <w:lang w:eastAsia="fr-FR"/>
        </w:rPr>
      </w:pPr>
    </w:p>
    <w:p w14:paraId="7F3C0E60" w14:textId="0C660E97" w:rsid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Légèrement plus </w:t>
      </w:r>
      <w:hyperlink r:id="rId11" w:history="1">
        <w:r w:rsidRPr="00665D37">
          <w:rPr>
            <w:rFonts w:ascii="Arial" w:eastAsia="Times New Roman" w:hAnsi="Arial" w:cs="Arial"/>
            <w:sz w:val="24"/>
            <w:szCs w:val="24"/>
            <w:bdr w:val="none" w:sz="0" w:space="0" w:color="auto" w:frame="1"/>
            <w:lang w:eastAsia="fr-FR"/>
          </w:rPr>
          <w:t>technique</w:t>
        </w:r>
      </w:hyperlink>
      <w:r w:rsidRPr="00665D37">
        <w:rPr>
          <w:rFonts w:ascii="Arial" w:eastAsia="Times New Roman" w:hAnsi="Arial" w:cs="Arial"/>
          <w:sz w:val="24"/>
          <w:szCs w:val="24"/>
          <w:lang w:eastAsia="fr-FR"/>
        </w:rPr>
        <w:t> et polyvalente, la </w:t>
      </w:r>
      <w:hyperlink r:id="rId12" w:history="1">
        <w:r w:rsidRPr="00665D37">
          <w:rPr>
            <w:rFonts w:ascii="Arial" w:eastAsia="Times New Roman" w:hAnsi="Arial" w:cs="Arial"/>
            <w:sz w:val="24"/>
            <w:szCs w:val="24"/>
            <w:bdr w:val="none" w:sz="0" w:space="0" w:color="auto" w:frame="1"/>
            <w:lang w:eastAsia="fr-FR"/>
          </w:rPr>
          <w:t>cuillère ondulante</w:t>
        </w:r>
      </w:hyperlink>
      <w:r w:rsidRPr="00665D37">
        <w:rPr>
          <w:rFonts w:ascii="Arial" w:eastAsia="Times New Roman" w:hAnsi="Arial" w:cs="Arial"/>
          <w:sz w:val="24"/>
          <w:szCs w:val="24"/>
          <w:lang w:eastAsia="fr-FR"/>
        </w:rPr>
        <w:t> reste également un leurre très efficace dans tous les milieux. Grâce à sa nage envoûtante et sa possibilité d'être ramenée très doucement, elle permet de déclencher des attaques même lorsque les truites sont peu actives. Sa récupération peut également être entrecoupée de petits coups de scions afin de casser la monotonie de sa nage, ce qui déclenche régulièrement les attaques des poissons suiveurs !</w:t>
      </w:r>
    </w:p>
    <w:p w14:paraId="3D4F163A" w14:textId="77777777" w:rsidR="00665D37" w:rsidRPr="00665D37" w:rsidRDefault="00665D37" w:rsidP="00665D37">
      <w:pPr>
        <w:spacing w:after="0" w:line="384" w:lineRule="atLeast"/>
        <w:rPr>
          <w:rFonts w:ascii="Arial" w:eastAsia="Times New Roman" w:hAnsi="Arial" w:cs="Arial"/>
          <w:sz w:val="24"/>
          <w:szCs w:val="24"/>
          <w:lang w:eastAsia="fr-FR"/>
        </w:rPr>
      </w:pPr>
    </w:p>
    <w:p w14:paraId="3E008691" w14:textId="20BCC267" w:rsidR="00665D37" w:rsidRPr="00665D37" w:rsidRDefault="00665D37" w:rsidP="00665D37">
      <w:pPr>
        <w:spacing w:after="0" w:line="240" w:lineRule="auto"/>
        <w:rPr>
          <w:rFonts w:ascii="Arial" w:eastAsia="Times New Roman" w:hAnsi="Arial" w:cs="Arial"/>
          <w:sz w:val="24"/>
          <w:szCs w:val="24"/>
          <w:lang w:eastAsia="fr-FR"/>
        </w:rPr>
      </w:pPr>
      <w:r w:rsidRPr="00665D37">
        <w:rPr>
          <w:rFonts w:ascii="Arial" w:eastAsia="Times New Roman" w:hAnsi="Arial" w:cs="Arial"/>
          <w:noProof/>
          <w:sz w:val="24"/>
          <w:szCs w:val="24"/>
          <w:lang w:eastAsia="fr-FR"/>
        </w:rPr>
        <w:drawing>
          <wp:inline distT="0" distB="0" distL="0" distR="0" wp14:anchorId="5F4A64F7" wp14:editId="4F19B00A">
            <wp:extent cx="3152775" cy="2364581"/>
            <wp:effectExtent l="0" t="0" r="0" b="0"/>
            <wp:docPr id="4" name="Image 3" descr="Les leurres métalliques apportent de bons résulta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 leurres métalliques apportent de bons résultat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7023" cy="2367767"/>
                    </a:xfrm>
                    <a:prstGeom prst="rect">
                      <a:avLst/>
                    </a:prstGeom>
                    <a:noFill/>
                    <a:ln>
                      <a:noFill/>
                    </a:ln>
                  </pic:spPr>
                </pic:pic>
              </a:graphicData>
            </a:graphic>
          </wp:inline>
        </w:drawing>
      </w:r>
      <w:r>
        <w:rPr>
          <w:rFonts w:ascii="Arial" w:eastAsia="Times New Roman" w:hAnsi="Arial" w:cs="Arial"/>
          <w:sz w:val="24"/>
          <w:szCs w:val="24"/>
          <w:lang w:eastAsia="fr-FR"/>
        </w:rPr>
        <w:t xml:space="preserve">                                                                                                               </w:t>
      </w:r>
      <w:r w:rsidRPr="00665D37">
        <w:rPr>
          <w:rFonts w:ascii="Arial" w:eastAsia="Times New Roman" w:hAnsi="Arial" w:cs="Arial"/>
          <w:sz w:val="24"/>
          <w:szCs w:val="24"/>
          <w:lang w:eastAsia="fr-FR"/>
        </w:rPr>
        <w:t>Les leurres métalliques apportent de bons résultats</w:t>
      </w:r>
    </w:p>
    <w:p w14:paraId="6F51E9D1" w14:textId="77777777" w:rsidR="00665D37" w:rsidRDefault="00665D37" w:rsidP="00665D37">
      <w:pPr>
        <w:spacing w:after="0" w:line="384" w:lineRule="atLeast"/>
        <w:rPr>
          <w:rFonts w:ascii="Arial" w:eastAsia="Times New Roman" w:hAnsi="Arial" w:cs="Arial"/>
          <w:sz w:val="24"/>
          <w:szCs w:val="24"/>
          <w:lang w:eastAsia="fr-FR"/>
        </w:rPr>
      </w:pPr>
    </w:p>
    <w:p w14:paraId="35372EBC" w14:textId="047A9FD2" w:rsidR="00665D37" w:rsidRP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Autre leurre métallique, moins utilisé mais très efficace et complémentaire des précédents, le métal </w:t>
      </w:r>
      <w:proofErr w:type="spellStart"/>
      <w:r w:rsidRPr="00665D37">
        <w:rPr>
          <w:rFonts w:ascii="Arial" w:eastAsia="Times New Roman" w:hAnsi="Arial" w:cs="Arial"/>
          <w:sz w:val="24"/>
          <w:szCs w:val="24"/>
          <w:lang w:eastAsia="fr-FR"/>
        </w:rPr>
        <w:fldChar w:fldCharType="begin"/>
      </w:r>
      <w:r w:rsidRPr="00665D37">
        <w:rPr>
          <w:rFonts w:ascii="Arial" w:eastAsia="Times New Roman" w:hAnsi="Arial" w:cs="Arial"/>
          <w:sz w:val="24"/>
          <w:szCs w:val="24"/>
          <w:lang w:eastAsia="fr-FR"/>
        </w:rPr>
        <w:instrText>HYPERLINK "https://www.peche.com/recherche/jig"</w:instrText>
      </w:r>
      <w:r w:rsidRPr="00665D37">
        <w:rPr>
          <w:rFonts w:ascii="Arial" w:eastAsia="Times New Roman" w:hAnsi="Arial" w:cs="Arial"/>
          <w:sz w:val="24"/>
          <w:szCs w:val="24"/>
          <w:lang w:eastAsia="fr-FR"/>
        </w:rPr>
      </w:r>
      <w:r w:rsidRPr="00665D37">
        <w:rPr>
          <w:rFonts w:ascii="Arial" w:eastAsia="Times New Roman" w:hAnsi="Arial" w:cs="Arial"/>
          <w:sz w:val="24"/>
          <w:szCs w:val="24"/>
          <w:lang w:eastAsia="fr-FR"/>
        </w:rPr>
        <w:fldChar w:fldCharType="separate"/>
      </w:r>
      <w:r w:rsidRPr="00665D37">
        <w:rPr>
          <w:rFonts w:ascii="Arial" w:eastAsia="Times New Roman" w:hAnsi="Arial" w:cs="Arial"/>
          <w:sz w:val="24"/>
          <w:szCs w:val="24"/>
          <w:bdr w:val="none" w:sz="0" w:space="0" w:color="auto" w:frame="1"/>
          <w:lang w:eastAsia="fr-FR"/>
        </w:rPr>
        <w:t>jig</w:t>
      </w:r>
      <w:proofErr w:type="spellEnd"/>
      <w:r w:rsidRPr="00665D37">
        <w:rPr>
          <w:rFonts w:ascii="Arial" w:eastAsia="Times New Roman" w:hAnsi="Arial" w:cs="Arial"/>
          <w:sz w:val="24"/>
          <w:szCs w:val="24"/>
          <w:lang w:eastAsia="fr-FR"/>
        </w:rPr>
        <w:fldChar w:fldCharType="end"/>
      </w:r>
      <w:r w:rsidRPr="00665D37">
        <w:rPr>
          <w:rFonts w:ascii="Arial" w:eastAsia="Times New Roman" w:hAnsi="Arial" w:cs="Arial"/>
          <w:sz w:val="24"/>
          <w:szCs w:val="24"/>
          <w:lang w:eastAsia="fr-FR"/>
        </w:rPr>
        <w:t> ! Ce leurre très dense offre au </w:t>
      </w:r>
      <w:hyperlink r:id="rId14" w:history="1">
        <w:r w:rsidRPr="00665D37">
          <w:rPr>
            <w:rFonts w:ascii="Arial" w:eastAsia="Times New Roman" w:hAnsi="Arial" w:cs="Arial"/>
            <w:sz w:val="24"/>
            <w:szCs w:val="24"/>
            <w:bdr w:val="none" w:sz="0" w:space="0" w:color="auto" w:frame="1"/>
            <w:lang w:eastAsia="fr-FR"/>
          </w:rPr>
          <w:t>pêcheur</w:t>
        </w:r>
      </w:hyperlink>
      <w:r w:rsidRPr="00665D37">
        <w:rPr>
          <w:rFonts w:ascii="Arial" w:eastAsia="Times New Roman" w:hAnsi="Arial" w:cs="Arial"/>
          <w:sz w:val="24"/>
          <w:szCs w:val="24"/>
          <w:lang w:eastAsia="fr-FR"/>
        </w:rPr>
        <w:t> des distances de lancers record, ce qui permet d'atteindre des endroits moins pêchés, mais également des profondeurs plus importantes. Une animation assez rapide suivie de pauses pendant lesquelles le </w:t>
      </w:r>
      <w:proofErr w:type="spellStart"/>
      <w:r w:rsidRPr="00665D37">
        <w:rPr>
          <w:rFonts w:ascii="Arial" w:eastAsia="Times New Roman" w:hAnsi="Arial" w:cs="Arial"/>
          <w:sz w:val="24"/>
          <w:szCs w:val="24"/>
          <w:lang w:eastAsia="fr-FR"/>
        </w:rPr>
        <w:fldChar w:fldCharType="begin"/>
      </w:r>
      <w:r w:rsidRPr="00665D37">
        <w:rPr>
          <w:rFonts w:ascii="Arial" w:eastAsia="Times New Roman" w:hAnsi="Arial" w:cs="Arial"/>
          <w:sz w:val="24"/>
          <w:szCs w:val="24"/>
          <w:lang w:eastAsia="fr-FR"/>
        </w:rPr>
        <w:instrText>HYPERLINK "https://www.peche.com/recherche/jig"</w:instrText>
      </w:r>
      <w:r w:rsidRPr="00665D37">
        <w:rPr>
          <w:rFonts w:ascii="Arial" w:eastAsia="Times New Roman" w:hAnsi="Arial" w:cs="Arial"/>
          <w:sz w:val="24"/>
          <w:szCs w:val="24"/>
          <w:lang w:eastAsia="fr-FR"/>
        </w:rPr>
      </w:r>
      <w:r w:rsidRPr="00665D37">
        <w:rPr>
          <w:rFonts w:ascii="Arial" w:eastAsia="Times New Roman" w:hAnsi="Arial" w:cs="Arial"/>
          <w:sz w:val="24"/>
          <w:szCs w:val="24"/>
          <w:lang w:eastAsia="fr-FR"/>
        </w:rPr>
        <w:fldChar w:fldCharType="separate"/>
      </w:r>
      <w:r w:rsidRPr="00665D37">
        <w:rPr>
          <w:rFonts w:ascii="Arial" w:eastAsia="Times New Roman" w:hAnsi="Arial" w:cs="Arial"/>
          <w:sz w:val="24"/>
          <w:szCs w:val="24"/>
          <w:bdr w:val="none" w:sz="0" w:space="0" w:color="auto" w:frame="1"/>
          <w:lang w:eastAsia="fr-FR"/>
        </w:rPr>
        <w:t>jig</w:t>
      </w:r>
      <w:proofErr w:type="spellEnd"/>
      <w:r w:rsidRPr="00665D37">
        <w:rPr>
          <w:rFonts w:ascii="Arial" w:eastAsia="Times New Roman" w:hAnsi="Arial" w:cs="Arial"/>
          <w:sz w:val="24"/>
          <w:szCs w:val="24"/>
          <w:lang w:eastAsia="fr-FR"/>
        </w:rPr>
        <w:fldChar w:fldCharType="end"/>
      </w:r>
      <w:r w:rsidRPr="00665D37">
        <w:rPr>
          <w:rFonts w:ascii="Arial" w:eastAsia="Times New Roman" w:hAnsi="Arial" w:cs="Arial"/>
          <w:sz w:val="24"/>
          <w:szCs w:val="24"/>
          <w:lang w:eastAsia="fr-FR"/>
        </w:rPr>
        <w:t> papillonne à la descente ne laisse généralement pas les truites indifférentes !</w:t>
      </w:r>
    </w:p>
    <w:p w14:paraId="2108B5C5" w14:textId="77777777" w:rsidR="00665D37" w:rsidRPr="00665D37" w:rsidRDefault="00665D37" w:rsidP="00665D37">
      <w:pPr>
        <w:spacing w:before="525" w:after="210" w:line="375" w:lineRule="atLeast"/>
        <w:textAlignment w:val="top"/>
        <w:outlineLvl w:val="2"/>
        <w:rPr>
          <w:rFonts w:ascii="Arial" w:eastAsia="Times New Roman" w:hAnsi="Arial" w:cs="Arial"/>
          <w:b/>
          <w:bCs/>
          <w:sz w:val="24"/>
          <w:szCs w:val="24"/>
          <w:lang w:eastAsia="fr-FR"/>
        </w:rPr>
      </w:pPr>
      <w:r w:rsidRPr="00665D37">
        <w:rPr>
          <w:rFonts w:ascii="Arial" w:eastAsia="Times New Roman" w:hAnsi="Arial" w:cs="Arial"/>
          <w:b/>
          <w:bCs/>
          <w:sz w:val="24"/>
          <w:szCs w:val="24"/>
          <w:lang w:eastAsia="fr-FR"/>
        </w:rPr>
        <w:lastRenderedPageBreak/>
        <w:t>La truite aime également les leurres souples</w:t>
      </w:r>
    </w:p>
    <w:p w14:paraId="66320761" w14:textId="3483EF69" w:rsidR="00665D37" w:rsidRP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Qu'ils soient prémontés ou non, de type </w:t>
      </w:r>
      <w:hyperlink r:id="rId15" w:history="1">
        <w:r w:rsidRPr="00665D37">
          <w:rPr>
            <w:rFonts w:ascii="Arial" w:eastAsia="Times New Roman" w:hAnsi="Arial" w:cs="Arial"/>
            <w:sz w:val="24"/>
            <w:szCs w:val="24"/>
            <w:bdr w:val="none" w:sz="0" w:space="0" w:color="auto" w:frame="1"/>
            <w:lang w:eastAsia="fr-FR"/>
          </w:rPr>
          <w:t>shad</w:t>
        </w:r>
      </w:hyperlink>
      <w:r w:rsidRPr="00665D37">
        <w:rPr>
          <w:rFonts w:ascii="Arial" w:eastAsia="Times New Roman" w:hAnsi="Arial" w:cs="Arial"/>
          <w:sz w:val="24"/>
          <w:szCs w:val="24"/>
          <w:lang w:eastAsia="fr-FR"/>
        </w:rPr>
        <w:t xml:space="preserve">, </w:t>
      </w:r>
      <w:proofErr w:type="spellStart"/>
      <w:r w:rsidRPr="00665D37">
        <w:rPr>
          <w:rFonts w:ascii="Arial" w:eastAsia="Times New Roman" w:hAnsi="Arial" w:cs="Arial"/>
          <w:sz w:val="24"/>
          <w:szCs w:val="24"/>
          <w:lang w:eastAsia="fr-FR"/>
        </w:rPr>
        <w:t>finess</w:t>
      </w:r>
      <w:proofErr w:type="spellEnd"/>
      <w:r w:rsidRPr="00665D37">
        <w:rPr>
          <w:rFonts w:ascii="Arial" w:eastAsia="Times New Roman" w:hAnsi="Arial" w:cs="Arial"/>
          <w:sz w:val="24"/>
          <w:szCs w:val="24"/>
          <w:lang w:eastAsia="fr-FR"/>
        </w:rPr>
        <w:t xml:space="preserve"> ou grub, il existe de plus en plus de leurres souples dédiés à la </w:t>
      </w:r>
      <w:hyperlink r:id="rId16" w:history="1">
        <w:r w:rsidRPr="00665D37">
          <w:rPr>
            <w:rFonts w:ascii="Arial" w:eastAsia="Times New Roman" w:hAnsi="Arial" w:cs="Arial"/>
            <w:sz w:val="24"/>
            <w:szCs w:val="24"/>
            <w:bdr w:val="none" w:sz="0" w:space="0" w:color="auto" w:frame="1"/>
            <w:lang w:eastAsia="fr-FR"/>
          </w:rPr>
          <w:t>pêche de la truite</w:t>
        </w:r>
      </w:hyperlink>
      <w:r w:rsidRPr="00665D37">
        <w:rPr>
          <w:rFonts w:ascii="Arial" w:eastAsia="Times New Roman" w:hAnsi="Arial" w:cs="Arial"/>
          <w:sz w:val="24"/>
          <w:szCs w:val="24"/>
          <w:lang w:eastAsia="fr-FR"/>
        </w:rPr>
        <w:t> ! Les vibrations différentes qu'ils proposent permettent de se démarquer des leurres cités précédemment, le tout avec un budget accessible. En effet, les leurres souples sont bien moins chers, ce qui freine moins les pêcheurs à tenter de dénicher les truites dans les endroits les plus compliqués comme les fosses ou les zones encombrées de branches par exemple. Le choix dans le grammage de la </w:t>
      </w:r>
      <w:hyperlink r:id="rId17" w:history="1">
        <w:r w:rsidRPr="00665D37">
          <w:rPr>
            <w:rFonts w:ascii="Arial" w:eastAsia="Times New Roman" w:hAnsi="Arial" w:cs="Arial"/>
            <w:sz w:val="24"/>
            <w:szCs w:val="24"/>
            <w:bdr w:val="none" w:sz="0" w:space="0" w:color="auto" w:frame="1"/>
            <w:lang w:eastAsia="fr-FR"/>
          </w:rPr>
          <w:t>tête plombée</w:t>
        </w:r>
      </w:hyperlink>
      <w:r w:rsidRPr="00665D37">
        <w:rPr>
          <w:rFonts w:ascii="Arial" w:eastAsia="Times New Roman" w:hAnsi="Arial" w:cs="Arial"/>
          <w:sz w:val="24"/>
          <w:szCs w:val="24"/>
          <w:lang w:eastAsia="fr-FR"/>
        </w:rPr>
        <w:t> permet également d'adapter facilement un même leurre à différentes situations.</w:t>
      </w:r>
    </w:p>
    <w:p w14:paraId="2851F2A6" w14:textId="77777777" w:rsid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 xml:space="preserve">Les leurres souples peuvent être utilisés pour des pêches de réaction comme les leurres durs, soit avec des </w:t>
      </w:r>
      <w:proofErr w:type="spellStart"/>
      <w:r w:rsidRPr="00665D37">
        <w:rPr>
          <w:rFonts w:ascii="Arial" w:eastAsia="Times New Roman" w:hAnsi="Arial" w:cs="Arial"/>
          <w:sz w:val="24"/>
          <w:szCs w:val="24"/>
          <w:lang w:eastAsia="fr-FR"/>
        </w:rPr>
        <w:t>shads</w:t>
      </w:r>
      <w:proofErr w:type="spellEnd"/>
      <w:r w:rsidRPr="00665D37">
        <w:rPr>
          <w:rFonts w:ascii="Arial" w:eastAsia="Times New Roman" w:hAnsi="Arial" w:cs="Arial"/>
          <w:sz w:val="24"/>
          <w:szCs w:val="24"/>
          <w:lang w:eastAsia="fr-FR"/>
        </w:rPr>
        <w:t xml:space="preserve"> et une récupération linéaire plus ou moins rapide, soit avec des petits leurres </w:t>
      </w:r>
      <w:proofErr w:type="spellStart"/>
      <w:r w:rsidRPr="00665D37">
        <w:rPr>
          <w:rFonts w:ascii="Arial" w:eastAsia="Times New Roman" w:hAnsi="Arial" w:cs="Arial"/>
          <w:sz w:val="24"/>
          <w:szCs w:val="24"/>
          <w:lang w:eastAsia="fr-FR"/>
        </w:rPr>
        <w:t>finess</w:t>
      </w:r>
      <w:proofErr w:type="spellEnd"/>
      <w:r w:rsidRPr="00665D37">
        <w:rPr>
          <w:rFonts w:ascii="Arial" w:eastAsia="Times New Roman" w:hAnsi="Arial" w:cs="Arial"/>
          <w:sz w:val="24"/>
          <w:szCs w:val="24"/>
          <w:lang w:eastAsia="fr-FR"/>
        </w:rPr>
        <w:t xml:space="preserve"> sur des têtes triangulaires, qui, avec une récupération rapide avec animations assez sèches, imitent une proie blessée. Ils peuvent également être utilisés pour des pêches plus imitatives, avec notamment des imitations d'insectes, montées généralement sur des têtes assez légères, qu'il faut laisser dériver dans le courant, comme une </w:t>
      </w:r>
      <w:hyperlink r:id="rId18" w:history="1">
        <w:r w:rsidRPr="00665D37">
          <w:rPr>
            <w:rFonts w:ascii="Arial" w:eastAsia="Times New Roman" w:hAnsi="Arial" w:cs="Arial"/>
            <w:sz w:val="24"/>
            <w:szCs w:val="24"/>
            <w:bdr w:val="none" w:sz="0" w:space="0" w:color="auto" w:frame="1"/>
            <w:lang w:eastAsia="fr-FR"/>
          </w:rPr>
          <w:t>pêche au toc</w:t>
        </w:r>
      </w:hyperlink>
      <w:r w:rsidRPr="00665D37">
        <w:rPr>
          <w:rFonts w:ascii="Arial" w:eastAsia="Times New Roman" w:hAnsi="Arial" w:cs="Arial"/>
          <w:sz w:val="24"/>
          <w:szCs w:val="24"/>
          <w:lang w:eastAsia="fr-FR"/>
        </w:rPr>
        <w:t>.</w:t>
      </w:r>
    </w:p>
    <w:p w14:paraId="46A079E8" w14:textId="77777777" w:rsidR="00665D37" w:rsidRPr="00665D37" w:rsidRDefault="00665D37" w:rsidP="00665D37">
      <w:pPr>
        <w:spacing w:before="525" w:after="210" w:line="375" w:lineRule="atLeast"/>
        <w:textAlignment w:val="top"/>
        <w:outlineLvl w:val="2"/>
        <w:rPr>
          <w:rFonts w:ascii="Arial" w:eastAsia="Times New Roman" w:hAnsi="Arial" w:cs="Arial"/>
          <w:b/>
          <w:bCs/>
          <w:sz w:val="24"/>
          <w:szCs w:val="24"/>
          <w:lang w:eastAsia="fr-FR"/>
        </w:rPr>
      </w:pPr>
      <w:r w:rsidRPr="00665D37">
        <w:rPr>
          <w:rFonts w:ascii="Arial" w:eastAsia="Times New Roman" w:hAnsi="Arial" w:cs="Arial"/>
          <w:b/>
          <w:bCs/>
          <w:sz w:val="24"/>
          <w:szCs w:val="24"/>
          <w:lang w:eastAsia="fr-FR"/>
        </w:rPr>
        <w:t>L'armement des leurres à truite</w:t>
      </w:r>
    </w:p>
    <w:p w14:paraId="15719E83" w14:textId="77777777" w:rsidR="00665D37" w:rsidRDefault="00665D37" w:rsidP="00665D37">
      <w:pPr>
        <w:spacing w:after="0" w:line="384" w:lineRule="atLeast"/>
        <w:rPr>
          <w:rFonts w:ascii="Arial" w:eastAsia="Times New Roman" w:hAnsi="Arial" w:cs="Arial"/>
          <w:sz w:val="24"/>
          <w:szCs w:val="24"/>
          <w:lang w:eastAsia="fr-FR"/>
        </w:rPr>
      </w:pPr>
      <w:r w:rsidRPr="00665D37">
        <w:rPr>
          <w:rFonts w:ascii="Arial" w:eastAsia="Times New Roman" w:hAnsi="Arial" w:cs="Arial"/>
          <w:sz w:val="24"/>
          <w:szCs w:val="24"/>
          <w:lang w:eastAsia="fr-FR"/>
        </w:rPr>
        <w:t>Que ce soit par obligation due à la réglementation ou simplement par conviction et respect pour la ressource, de plus en plus de pêcheurs bannissent les hameçons triples de leurs boîtes. Et les marques proposent même certains modèles de leurres montés directement avec des hameçons simples. Ce type d'</w:t>
      </w:r>
      <w:hyperlink r:id="rId19" w:history="1">
        <w:r w:rsidRPr="00665D37">
          <w:rPr>
            <w:rFonts w:ascii="Arial" w:eastAsia="Times New Roman" w:hAnsi="Arial" w:cs="Arial"/>
            <w:sz w:val="24"/>
            <w:szCs w:val="24"/>
            <w:bdr w:val="none" w:sz="0" w:space="0" w:color="auto" w:frame="1"/>
            <w:lang w:eastAsia="fr-FR"/>
          </w:rPr>
          <w:t>hameçon</w:t>
        </w:r>
      </w:hyperlink>
      <w:r w:rsidRPr="00665D37">
        <w:rPr>
          <w:rFonts w:ascii="Arial" w:eastAsia="Times New Roman" w:hAnsi="Arial" w:cs="Arial"/>
          <w:sz w:val="24"/>
          <w:szCs w:val="24"/>
          <w:lang w:eastAsia="fr-FR"/>
        </w:rPr>
        <w:t> permet de moins blesser les truites et de pouvoir les relâcher dans de bonnes conditions. Ces hameçons simples peuvent être avec ou sans ardillon, de type "</w:t>
      </w:r>
      <w:proofErr w:type="spellStart"/>
      <w:r w:rsidRPr="00665D37">
        <w:rPr>
          <w:rFonts w:ascii="Arial" w:eastAsia="Times New Roman" w:hAnsi="Arial" w:cs="Arial"/>
          <w:sz w:val="24"/>
          <w:szCs w:val="24"/>
          <w:lang w:eastAsia="fr-FR"/>
        </w:rPr>
        <w:t>inline</w:t>
      </w:r>
      <w:proofErr w:type="spellEnd"/>
      <w:r w:rsidRPr="00665D37">
        <w:rPr>
          <w:rFonts w:ascii="Arial" w:eastAsia="Times New Roman" w:hAnsi="Arial" w:cs="Arial"/>
          <w:sz w:val="24"/>
          <w:szCs w:val="24"/>
          <w:lang w:eastAsia="fr-FR"/>
        </w:rPr>
        <w:t>" ou </w:t>
      </w:r>
      <w:hyperlink r:id="rId20" w:history="1">
        <w:r w:rsidRPr="00665D37">
          <w:rPr>
            <w:rFonts w:ascii="Arial" w:eastAsia="Times New Roman" w:hAnsi="Arial" w:cs="Arial"/>
            <w:sz w:val="24"/>
            <w:szCs w:val="24"/>
            <w:bdr w:val="none" w:sz="0" w:space="0" w:color="auto" w:frame="1"/>
            <w:lang w:eastAsia="fr-FR"/>
          </w:rPr>
          <w:t xml:space="preserve">assist </w:t>
        </w:r>
        <w:proofErr w:type="spellStart"/>
        <w:r w:rsidRPr="00665D37">
          <w:rPr>
            <w:rFonts w:ascii="Arial" w:eastAsia="Times New Roman" w:hAnsi="Arial" w:cs="Arial"/>
            <w:sz w:val="24"/>
            <w:szCs w:val="24"/>
            <w:bdr w:val="none" w:sz="0" w:space="0" w:color="auto" w:frame="1"/>
            <w:lang w:eastAsia="fr-FR"/>
          </w:rPr>
          <w:t>hook</w:t>
        </w:r>
        <w:proofErr w:type="spellEnd"/>
      </w:hyperlink>
      <w:r w:rsidRPr="00665D37">
        <w:rPr>
          <w:rFonts w:ascii="Arial" w:eastAsia="Times New Roman" w:hAnsi="Arial" w:cs="Arial"/>
          <w:sz w:val="24"/>
          <w:szCs w:val="24"/>
          <w:lang w:eastAsia="fr-FR"/>
        </w:rPr>
        <w:t>. Ces derniers ont le vent en poupe depuis plusieurs années. Ils semblent être la meilleure alternative pour ne pas blesser les poissons, et éviter les décrochés grâce à la souplesse qu'offre la petite </w:t>
      </w:r>
      <w:hyperlink r:id="rId21" w:history="1">
        <w:r w:rsidRPr="00665D37">
          <w:rPr>
            <w:rFonts w:ascii="Arial" w:eastAsia="Times New Roman" w:hAnsi="Arial" w:cs="Arial"/>
            <w:sz w:val="24"/>
            <w:szCs w:val="24"/>
            <w:bdr w:val="none" w:sz="0" w:space="0" w:color="auto" w:frame="1"/>
            <w:lang w:eastAsia="fr-FR"/>
          </w:rPr>
          <w:t>tresse</w:t>
        </w:r>
      </w:hyperlink>
      <w:r w:rsidRPr="00665D37">
        <w:rPr>
          <w:rFonts w:ascii="Arial" w:eastAsia="Times New Roman" w:hAnsi="Arial" w:cs="Arial"/>
          <w:sz w:val="24"/>
          <w:szCs w:val="24"/>
          <w:lang w:eastAsia="fr-FR"/>
        </w:rPr>
        <w:t> sur laquelle ils sont fixés au leurre.</w:t>
      </w:r>
    </w:p>
    <w:p w14:paraId="2B56326C" w14:textId="77777777" w:rsidR="00665D37" w:rsidRPr="00665D37" w:rsidRDefault="00665D37" w:rsidP="00665D37">
      <w:pPr>
        <w:spacing w:after="0" w:line="384" w:lineRule="atLeast"/>
        <w:rPr>
          <w:rFonts w:ascii="Arial" w:eastAsia="Times New Roman" w:hAnsi="Arial" w:cs="Arial"/>
          <w:sz w:val="24"/>
          <w:szCs w:val="24"/>
          <w:lang w:eastAsia="fr-FR"/>
        </w:rPr>
      </w:pPr>
    </w:p>
    <w:p w14:paraId="5652DE9E" w14:textId="5219E43D" w:rsidR="00C13164" w:rsidRPr="00F96D10" w:rsidRDefault="00665D37" w:rsidP="00F96D10">
      <w:pPr>
        <w:spacing w:after="0" w:line="240" w:lineRule="auto"/>
        <w:jc w:val="center"/>
        <w:rPr>
          <w:rFonts w:ascii="Open Sans" w:eastAsia="Times New Roman" w:hAnsi="Open Sans" w:cs="Open Sans"/>
          <w:color w:val="333333"/>
          <w:sz w:val="24"/>
          <w:szCs w:val="24"/>
          <w:lang w:eastAsia="fr-FR"/>
        </w:rPr>
      </w:pPr>
      <w:r w:rsidRPr="00665D37">
        <w:rPr>
          <w:rFonts w:ascii="Open Sans" w:eastAsia="Times New Roman" w:hAnsi="Open Sans" w:cs="Open Sans"/>
          <w:noProof/>
          <w:color w:val="333333"/>
          <w:sz w:val="24"/>
          <w:szCs w:val="24"/>
          <w:lang w:eastAsia="fr-FR"/>
        </w:rPr>
        <w:drawing>
          <wp:inline distT="0" distB="0" distL="0" distR="0" wp14:anchorId="3DE006B7" wp14:editId="6AD29C88">
            <wp:extent cx="4314825" cy="3236119"/>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9097" cy="3239323"/>
                    </a:xfrm>
                    <a:prstGeom prst="rect">
                      <a:avLst/>
                    </a:prstGeom>
                    <a:noFill/>
                    <a:ln>
                      <a:noFill/>
                    </a:ln>
                  </pic:spPr>
                </pic:pic>
              </a:graphicData>
            </a:graphic>
          </wp:inline>
        </w:drawing>
      </w:r>
    </w:p>
    <w:sectPr w:rsidR="00C13164" w:rsidRPr="00F96D10" w:rsidSect="00665D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37"/>
    <w:rsid w:val="0043481C"/>
    <w:rsid w:val="00665D37"/>
    <w:rsid w:val="00C13164"/>
    <w:rsid w:val="00F96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FDAA"/>
  <w15:chartTrackingRefBased/>
  <w15:docId w15:val="{CEEDFA15-383B-4E82-8845-D27BE95E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191391">
      <w:bodyDiv w:val="1"/>
      <w:marLeft w:val="0"/>
      <w:marRight w:val="0"/>
      <w:marTop w:val="0"/>
      <w:marBottom w:val="0"/>
      <w:divBdr>
        <w:top w:val="none" w:sz="0" w:space="0" w:color="auto"/>
        <w:left w:val="none" w:sz="0" w:space="0" w:color="auto"/>
        <w:bottom w:val="none" w:sz="0" w:space="0" w:color="auto"/>
        <w:right w:val="none" w:sz="0" w:space="0" w:color="auto"/>
      </w:divBdr>
      <w:divsChild>
        <w:div w:id="205139458">
          <w:marLeft w:val="0"/>
          <w:marRight w:val="0"/>
          <w:marTop w:val="0"/>
          <w:marBottom w:val="0"/>
          <w:divBdr>
            <w:top w:val="none" w:sz="0" w:space="0" w:color="auto"/>
            <w:left w:val="none" w:sz="0" w:space="0" w:color="auto"/>
            <w:bottom w:val="none" w:sz="0" w:space="0" w:color="auto"/>
            <w:right w:val="none" w:sz="0" w:space="0" w:color="auto"/>
          </w:divBdr>
          <w:divsChild>
            <w:div w:id="620455363">
              <w:marLeft w:val="0"/>
              <w:marRight w:val="0"/>
              <w:marTop w:val="0"/>
              <w:marBottom w:val="0"/>
              <w:divBdr>
                <w:top w:val="single" w:sz="6" w:space="9" w:color="E6E6E6"/>
                <w:left w:val="none" w:sz="0" w:space="0" w:color="auto"/>
                <w:bottom w:val="single" w:sz="6" w:space="9" w:color="E6E6E6"/>
                <w:right w:val="none" w:sz="0" w:space="0" w:color="auto"/>
              </w:divBdr>
            </w:div>
          </w:divsChild>
        </w:div>
        <w:div w:id="22366057">
          <w:marLeft w:val="0"/>
          <w:marRight w:val="0"/>
          <w:marTop w:val="0"/>
          <w:marBottom w:val="630"/>
          <w:divBdr>
            <w:top w:val="none" w:sz="0" w:space="0" w:color="auto"/>
            <w:left w:val="none" w:sz="0" w:space="0" w:color="auto"/>
            <w:bottom w:val="none" w:sz="0" w:space="0" w:color="auto"/>
            <w:right w:val="none" w:sz="0" w:space="0" w:color="auto"/>
          </w:divBdr>
          <w:divsChild>
            <w:div w:id="3733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s://www.peche.com/recherche/peche-au-toc" TargetMode="External"/><Relationship Id="rId3" Type="http://schemas.openxmlformats.org/officeDocument/2006/relationships/webSettings" Target="webSettings.xml"/><Relationship Id="rId21" Type="http://schemas.openxmlformats.org/officeDocument/2006/relationships/hyperlink" Target="https://www.peche.com/recherche/tresse" TargetMode="External"/><Relationship Id="rId7" Type="http://schemas.openxmlformats.org/officeDocument/2006/relationships/hyperlink" Target="https://www.peche.com/recherche/poisson-nageur" TargetMode="External"/><Relationship Id="rId12" Type="http://schemas.openxmlformats.org/officeDocument/2006/relationships/hyperlink" Target="https://www.peche.com/recherche/cuillere-ondulante" TargetMode="External"/><Relationship Id="rId17" Type="http://schemas.openxmlformats.org/officeDocument/2006/relationships/hyperlink" Target="https://www.peche.com/recherche/tete-plombee" TargetMode="External"/><Relationship Id="rId2" Type="http://schemas.openxmlformats.org/officeDocument/2006/relationships/settings" Target="settings.xml"/><Relationship Id="rId16" Type="http://schemas.openxmlformats.org/officeDocument/2006/relationships/hyperlink" Target="https://www.peche.com/dossier/peche-de-la-truite" TargetMode="External"/><Relationship Id="rId20" Type="http://schemas.openxmlformats.org/officeDocument/2006/relationships/hyperlink" Target="https://www.peche.com/recherche/assist-hook" TargetMode="External"/><Relationship Id="rId1" Type="http://schemas.openxmlformats.org/officeDocument/2006/relationships/styles" Target="styles.xml"/><Relationship Id="rId6" Type="http://schemas.openxmlformats.org/officeDocument/2006/relationships/hyperlink" Target="https://www.peche.com/recherche/pecheur" TargetMode="External"/><Relationship Id="rId11" Type="http://schemas.openxmlformats.org/officeDocument/2006/relationships/hyperlink" Target="https://www.peche.com/recherche/technique" TargetMode="External"/><Relationship Id="rId24" Type="http://schemas.openxmlformats.org/officeDocument/2006/relationships/theme" Target="theme/theme1.xml"/><Relationship Id="rId5" Type="http://schemas.openxmlformats.org/officeDocument/2006/relationships/hyperlink" Target="https://www.peche.com/recherche/pecheur" TargetMode="External"/><Relationship Id="rId15" Type="http://schemas.openxmlformats.org/officeDocument/2006/relationships/hyperlink" Target="https://www.peche.com/recherche/shad" TargetMode="External"/><Relationship Id="rId23" Type="http://schemas.openxmlformats.org/officeDocument/2006/relationships/fontTable" Target="fontTable.xml"/><Relationship Id="rId10" Type="http://schemas.openxmlformats.org/officeDocument/2006/relationships/hyperlink" Target="https://www.peche.com/dossier/peche-de-la-truite" TargetMode="External"/><Relationship Id="rId19" Type="http://schemas.openxmlformats.org/officeDocument/2006/relationships/hyperlink" Target="https://www.peche.com/dossier/hamecon" TargetMode="External"/><Relationship Id="rId4" Type="http://schemas.openxmlformats.org/officeDocument/2006/relationships/image" Target="media/image1.jpeg"/><Relationship Id="rId9" Type="http://schemas.openxmlformats.org/officeDocument/2006/relationships/hyperlink" Target="https://www.peche.com/dossier/peche-de-la-truite" TargetMode="External"/><Relationship Id="rId14" Type="http://schemas.openxmlformats.org/officeDocument/2006/relationships/hyperlink" Target="https://www.peche.com/recherche/pecheur" TargetMode="External"/><Relationship Id="rId22"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962</Words>
  <Characters>5291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1</cp:revision>
  <dcterms:created xsi:type="dcterms:W3CDTF">2024-11-22T08:32:00Z</dcterms:created>
  <dcterms:modified xsi:type="dcterms:W3CDTF">2024-11-22T08:43:00Z</dcterms:modified>
</cp:coreProperties>
</file>