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12F8" w:rsidRDefault="004412F8"/>
    <w:p w:rsidR="00D66EA0" w:rsidRPr="00D66EA0" w:rsidRDefault="00D66EA0" w:rsidP="00D66EA0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237.4pt;margin-top:41.45pt;width:263.25pt;height:623.25pt;z-index:251659264">
            <v:textbox>
              <w:txbxContent>
                <w:p w:rsidR="00D66EA0" w:rsidRDefault="00D66EA0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922270" cy="7814310"/>
                        <wp:effectExtent l="19050" t="0" r="0" b="0"/>
                        <wp:docPr id="2" name="Image 1" descr="Ligne à chenevi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igne à chenevis.jpg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22270" cy="7814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32"/>
          <w:szCs w:val="32"/>
          <w:lang w:eastAsia="fr-FR"/>
        </w:rPr>
        <w:pict>
          <v:shape id="_x0000_s1026" type="#_x0000_t202" style="position:absolute;left:0;text-align:left;margin-left:-39.35pt;margin-top:41.45pt;width:261pt;height:623.25pt;z-index:251658240">
            <v:textbox>
              <w:txbxContent>
                <w:p w:rsidR="00D66EA0" w:rsidRDefault="00D66EA0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897505" cy="7814310"/>
                        <wp:effectExtent l="19050" t="0" r="0" b="0"/>
                        <wp:docPr id="1" name="Image 0" descr="Ligne à blé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igne à blé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97505" cy="7814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66EA0">
        <w:rPr>
          <w:rFonts w:ascii="Arial" w:hAnsi="Arial" w:cs="Arial"/>
          <w:b/>
          <w:sz w:val="32"/>
          <w:szCs w:val="32"/>
        </w:rPr>
        <w:t>Quelques montages de pêche au coup (2)</w:t>
      </w:r>
    </w:p>
    <w:sectPr w:rsidR="00D66EA0" w:rsidRPr="00D66EA0" w:rsidSect="004412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D66EA0"/>
    <w:rsid w:val="004412F8"/>
    <w:rsid w:val="00A26B4B"/>
    <w:rsid w:val="00D66E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12F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66E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66E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Jean-Pierre</dc:creator>
  <cp:lastModifiedBy>Jean-Pierre</cp:lastModifiedBy>
  <cp:revision>1</cp:revision>
  <dcterms:created xsi:type="dcterms:W3CDTF">2023-10-16T06:57:00Z</dcterms:created>
  <dcterms:modified xsi:type="dcterms:W3CDTF">2023-10-16T07:00:00Z</dcterms:modified>
</cp:coreProperties>
</file>