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45F" w:rsidRPr="0030745F" w:rsidRDefault="0030745F" w:rsidP="0030745F">
      <w:pPr>
        <w:pStyle w:val="Titre1"/>
        <w:shd w:val="clear" w:color="auto" w:fill="FFFFFF"/>
        <w:spacing w:before="0" w:after="225"/>
        <w:rPr>
          <w:rFonts w:ascii="Arial" w:hAnsi="Arial" w:cs="Arial"/>
          <w:color w:val="2C2F34"/>
        </w:rPr>
      </w:pPr>
      <w:r w:rsidRPr="0030745F">
        <w:rPr>
          <w:rFonts w:ascii="Arial" w:hAnsi="Arial" w:cs="Arial"/>
          <w:color w:val="2C2F34"/>
        </w:rPr>
        <w:t>La pêche des sandres suspendus : à savoir pour réussir à les pêcher</w:t>
      </w:r>
    </w:p>
    <w:p w:rsidR="0030745F" w:rsidRPr="0030745F" w:rsidRDefault="0030745F" w:rsidP="0030745F">
      <w:pPr>
        <w:shd w:val="clear" w:color="auto" w:fill="FFFFFF"/>
        <w:spacing w:after="0" w:line="390" w:lineRule="atLeast"/>
        <w:rPr>
          <w:rFonts w:ascii="Arial" w:eastAsia="Times New Roman" w:hAnsi="Arial" w:cs="Arial"/>
          <w:iCs/>
          <w:sz w:val="20"/>
          <w:szCs w:val="20"/>
          <w:lang w:eastAsia="fr-FR"/>
        </w:rPr>
      </w:pPr>
      <w:r w:rsidRPr="0030745F">
        <w:rPr>
          <w:rFonts w:ascii="Arial" w:eastAsia="Times New Roman" w:hAnsi="Arial" w:cs="Arial"/>
          <w:iCs/>
          <w:sz w:val="20"/>
          <w:szCs w:val="20"/>
          <w:lang w:eastAsia="fr-FR"/>
        </w:rPr>
        <w:t>(Extrait de 1max2peche)</w:t>
      </w:r>
    </w:p>
    <w:p w:rsidR="0030745F" w:rsidRDefault="0030745F" w:rsidP="0030745F">
      <w:pPr>
        <w:shd w:val="clear" w:color="auto" w:fill="FFFFFF"/>
        <w:spacing w:after="0" w:line="390" w:lineRule="atLeast"/>
        <w:rPr>
          <w:rFonts w:ascii="Arial" w:eastAsia="Times New Roman" w:hAnsi="Arial" w:cs="Arial"/>
          <w:i/>
          <w:iCs/>
          <w:sz w:val="24"/>
          <w:szCs w:val="24"/>
          <w:lang w:eastAsia="fr-FR"/>
        </w:rPr>
      </w:pPr>
    </w:p>
    <w:p w:rsidR="0030745F" w:rsidRDefault="0030745F" w:rsidP="0030745F">
      <w:pPr>
        <w:shd w:val="clear" w:color="auto" w:fill="FFFFFF"/>
        <w:spacing w:after="0" w:line="390" w:lineRule="atLeast"/>
        <w:rPr>
          <w:rFonts w:ascii="Arial" w:eastAsia="Times New Roman" w:hAnsi="Arial" w:cs="Arial"/>
          <w:i/>
          <w:iCs/>
          <w:sz w:val="24"/>
          <w:szCs w:val="24"/>
          <w:lang w:eastAsia="fr-FR"/>
        </w:rPr>
      </w:pPr>
      <w:r w:rsidRPr="0030745F">
        <w:rPr>
          <w:rFonts w:ascii="Arial" w:eastAsia="Times New Roman" w:hAnsi="Arial" w:cs="Arial"/>
          <w:i/>
          <w:iCs/>
          <w:sz w:val="24"/>
          <w:szCs w:val="24"/>
          <w:lang w:eastAsia="fr-FR"/>
        </w:rPr>
        <w:t>Le sandre se pêche généralement à ras du fond, voire quelques mètres en dessus, mais il progresse aussi dans des profondeurs intermédiaires car le poisson fourrage peut s’y trouver. Une approche différente qui nécessite quelques éléments de compréhension.</w:t>
      </w:r>
    </w:p>
    <w:p w:rsidR="00C908B2" w:rsidRPr="0030745F" w:rsidRDefault="00C908B2" w:rsidP="0030745F">
      <w:pPr>
        <w:shd w:val="clear" w:color="auto" w:fill="FFFFFF"/>
        <w:spacing w:after="0" w:line="390" w:lineRule="atLeast"/>
        <w:rPr>
          <w:rFonts w:ascii="Arial" w:eastAsia="Times New Roman" w:hAnsi="Arial" w:cs="Arial"/>
          <w:sz w:val="24"/>
          <w:szCs w:val="24"/>
          <w:lang w:eastAsia="fr-FR"/>
        </w:rPr>
      </w:pPr>
    </w:p>
    <w:p w:rsidR="0030745F" w:rsidRPr="0030745F" w:rsidRDefault="0030745F" w:rsidP="0030745F">
      <w:pPr>
        <w:shd w:val="clear" w:color="auto" w:fill="FFFFFF"/>
        <w:spacing w:after="375" w:line="390" w:lineRule="atLeast"/>
        <w:rPr>
          <w:rFonts w:ascii="Arial" w:eastAsia="Times New Roman" w:hAnsi="Arial" w:cs="Arial"/>
          <w:sz w:val="24"/>
          <w:szCs w:val="24"/>
          <w:lang w:eastAsia="fr-FR"/>
        </w:rPr>
      </w:pPr>
      <w:r w:rsidRPr="0030745F">
        <w:rPr>
          <w:rFonts w:ascii="Arial" w:eastAsia="Times New Roman" w:hAnsi="Arial" w:cs="Arial"/>
          <w:sz w:val="24"/>
          <w:szCs w:val="24"/>
          <w:lang w:eastAsia="fr-FR"/>
        </w:rPr>
        <w:t>Ce n’est pas facile de comprendre le sandre, un peu fantasque, on a des difficultés à connaître ses déplacements, son alimentation du jour, ses zones de prédilections car elles changent souvent, même quand ses postes sont identifiés on n’est pas sûr de le trouver. Un poisson emblématique, recherché par de nombreux pêcheurs qui se joue de nos techniques et de notre connaissance halieutique. Que faire ? Donner</w:t>
      </w:r>
      <w:r w:rsidR="00C908B2">
        <w:rPr>
          <w:rFonts w:ascii="Arial" w:eastAsia="Times New Roman" w:hAnsi="Arial" w:cs="Arial"/>
          <w:sz w:val="24"/>
          <w:szCs w:val="24"/>
          <w:lang w:eastAsia="fr-FR"/>
        </w:rPr>
        <w:t xml:space="preserve"> du sens à son</w:t>
      </w:r>
      <w:r w:rsidRPr="0030745F">
        <w:rPr>
          <w:rFonts w:ascii="Arial" w:eastAsia="Times New Roman" w:hAnsi="Arial" w:cs="Arial"/>
          <w:sz w:val="24"/>
          <w:szCs w:val="24"/>
          <w:lang w:eastAsia="fr-FR"/>
        </w:rPr>
        <w:t xml:space="preserve"> approche et ne pas se figer dans un concept technique, peut-être porteur, mais qui semble être inefficace à un moment donné.</w:t>
      </w:r>
    </w:p>
    <w:p w:rsidR="0030745F" w:rsidRPr="0030745F" w:rsidRDefault="0030745F" w:rsidP="0030745F">
      <w:pPr>
        <w:shd w:val="clear" w:color="auto" w:fill="FFFFFF"/>
        <w:spacing w:after="0" w:line="240" w:lineRule="auto"/>
        <w:outlineLvl w:val="1"/>
        <w:rPr>
          <w:rFonts w:ascii="Arial" w:eastAsia="Times New Roman" w:hAnsi="Arial" w:cs="Arial"/>
          <w:b/>
          <w:bCs/>
          <w:sz w:val="24"/>
          <w:szCs w:val="24"/>
          <w:lang w:eastAsia="fr-FR"/>
        </w:rPr>
      </w:pPr>
      <w:r w:rsidRPr="0030745F">
        <w:rPr>
          <w:rFonts w:ascii="Arial" w:eastAsia="Times New Roman" w:hAnsi="Arial" w:cs="Arial"/>
          <w:b/>
          <w:bCs/>
          <w:sz w:val="24"/>
          <w:szCs w:val="24"/>
          <w:lang w:eastAsia="fr-FR"/>
        </w:rPr>
        <w:t>Donner du sens à la prospection</w:t>
      </w:r>
    </w:p>
    <w:p w:rsidR="0030745F" w:rsidRPr="0030745F" w:rsidRDefault="0030745F" w:rsidP="0030745F">
      <w:pPr>
        <w:shd w:val="clear" w:color="auto" w:fill="FFFFFF"/>
        <w:spacing w:after="375" w:line="390" w:lineRule="atLeast"/>
        <w:rPr>
          <w:rFonts w:ascii="Arial" w:eastAsia="Times New Roman" w:hAnsi="Arial" w:cs="Arial"/>
          <w:sz w:val="24"/>
          <w:szCs w:val="24"/>
          <w:lang w:eastAsia="fr-FR"/>
        </w:rPr>
      </w:pPr>
      <w:r w:rsidRPr="0030745F">
        <w:rPr>
          <w:rFonts w:ascii="Arial" w:eastAsia="Times New Roman" w:hAnsi="Arial" w:cs="Arial"/>
          <w:sz w:val="24"/>
          <w:szCs w:val="24"/>
          <w:lang w:eastAsia="fr-FR"/>
        </w:rPr>
        <w:t>La difficulté première est de pêche</w:t>
      </w:r>
      <w:r w:rsidR="00C908B2">
        <w:rPr>
          <w:rFonts w:ascii="Arial" w:eastAsia="Times New Roman" w:hAnsi="Arial" w:cs="Arial"/>
          <w:sz w:val="24"/>
          <w:szCs w:val="24"/>
          <w:lang w:eastAsia="fr-FR"/>
        </w:rPr>
        <w:t>r en pleine eau car on n’a</w:t>
      </w:r>
      <w:r w:rsidRPr="0030745F">
        <w:rPr>
          <w:rFonts w:ascii="Arial" w:eastAsia="Times New Roman" w:hAnsi="Arial" w:cs="Arial"/>
          <w:sz w:val="24"/>
          <w:szCs w:val="24"/>
          <w:lang w:eastAsia="fr-FR"/>
        </w:rPr>
        <w:t xml:space="preserve"> pas de repères spatiaux à part les berges assez éloignées. Quand on pêche dans une profond</w:t>
      </w:r>
      <w:r w:rsidR="00C908B2">
        <w:rPr>
          <w:rFonts w:ascii="Arial" w:eastAsia="Times New Roman" w:hAnsi="Arial" w:cs="Arial"/>
          <w:sz w:val="24"/>
          <w:szCs w:val="24"/>
          <w:lang w:eastAsia="fr-FR"/>
        </w:rPr>
        <w:t>eur importante de 10 à 15 m</w:t>
      </w:r>
      <w:r w:rsidRPr="0030745F">
        <w:rPr>
          <w:rFonts w:ascii="Arial" w:eastAsia="Times New Roman" w:hAnsi="Arial" w:cs="Arial"/>
          <w:sz w:val="24"/>
          <w:szCs w:val="24"/>
          <w:lang w:eastAsia="fr-FR"/>
        </w:rPr>
        <w:t xml:space="preserve"> à minima et qu’il faut trouver la bonne profondeur de nage dans la couche d’eau, on se heurte à l’interrogation de la valeur de notre prospection. Pêcher au-dessus du fond ne pose pas de problème quand on connait, grâce au sondeur, sa nature et on peut adapter notre action et le grammage du leurre. En pleine eau, il est plus difficile de savoir si notre pêche est efficace, si le leurre est à une bonne profondeur le rendant efficace. Très clairement, c’est le so</w:t>
      </w:r>
      <w:r w:rsidR="00C908B2">
        <w:rPr>
          <w:rFonts w:ascii="Arial" w:eastAsia="Times New Roman" w:hAnsi="Arial" w:cs="Arial"/>
          <w:sz w:val="24"/>
          <w:szCs w:val="24"/>
          <w:lang w:eastAsia="fr-FR"/>
        </w:rPr>
        <w:t xml:space="preserve">ndeur qui fait le boulot en </w:t>
      </w:r>
      <w:r w:rsidRPr="0030745F">
        <w:rPr>
          <w:rFonts w:ascii="Arial" w:eastAsia="Times New Roman" w:hAnsi="Arial" w:cs="Arial"/>
          <w:sz w:val="24"/>
          <w:szCs w:val="24"/>
          <w:lang w:eastAsia="fr-FR"/>
        </w:rPr>
        <w:t xml:space="preserve"> donnant une multitude d’informations. Lancer un leurre dans un désert hali</w:t>
      </w:r>
      <w:r w:rsidR="00C908B2">
        <w:rPr>
          <w:rFonts w:ascii="Arial" w:eastAsia="Times New Roman" w:hAnsi="Arial" w:cs="Arial"/>
          <w:sz w:val="24"/>
          <w:szCs w:val="24"/>
          <w:lang w:eastAsia="fr-FR"/>
        </w:rPr>
        <w:t>eutique n’a pas de sens et la prospection n’est</w:t>
      </w:r>
      <w:r w:rsidRPr="0030745F">
        <w:rPr>
          <w:rFonts w:ascii="Arial" w:eastAsia="Times New Roman" w:hAnsi="Arial" w:cs="Arial"/>
          <w:sz w:val="24"/>
          <w:szCs w:val="24"/>
          <w:lang w:eastAsia="fr-FR"/>
        </w:rPr>
        <w:t xml:space="preserve"> pas forcément efficace et repérer un sandre sur le sondeur res</w:t>
      </w:r>
      <w:r w:rsidR="00C908B2">
        <w:rPr>
          <w:rFonts w:ascii="Arial" w:eastAsia="Times New Roman" w:hAnsi="Arial" w:cs="Arial"/>
          <w:sz w:val="24"/>
          <w:szCs w:val="24"/>
          <w:lang w:eastAsia="fr-FR"/>
        </w:rPr>
        <w:t>te aléatoire. Ce qui détermine l’</w:t>
      </w:r>
      <w:r w:rsidRPr="0030745F">
        <w:rPr>
          <w:rFonts w:ascii="Arial" w:eastAsia="Times New Roman" w:hAnsi="Arial" w:cs="Arial"/>
          <w:sz w:val="24"/>
          <w:szCs w:val="24"/>
          <w:lang w:eastAsia="fr-FR"/>
        </w:rPr>
        <w:t>approche technique est sans conteste la présence de boules d’alevins, de poissons fourrage suspendus à une profondeur donnée. Bien sûr, il est toujours possible de prospecter les tombants, les cassures, les plages et les hauts fonds qui sont généralement des lieux propices pour le sandre, comme les bois immergés qui recèlent souv</w:t>
      </w:r>
      <w:r w:rsidR="00C908B2">
        <w:rPr>
          <w:rFonts w:ascii="Arial" w:eastAsia="Times New Roman" w:hAnsi="Arial" w:cs="Arial"/>
          <w:sz w:val="24"/>
          <w:szCs w:val="24"/>
          <w:lang w:eastAsia="fr-FR"/>
        </w:rPr>
        <w:t>ent des carnassiers mais qui s</w:t>
      </w:r>
      <w:r w:rsidRPr="0030745F">
        <w:rPr>
          <w:rFonts w:ascii="Arial" w:eastAsia="Times New Roman" w:hAnsi="Arial" w:cs="Arial"/>
          <w:sz w:val="24"/>
          <w:szCs w:val="24"/>
          <w:lang w:eastAsia="fr-FR"/>
        </w:rPr>
        <w:t>ont aussi plus difficiles à identifier dans cet amas de bois qui génère pas mal de perturbations sur un sondeur pour identifier à coup sûr, un poisson suspendu. Pêcher entre deux eaux de façon aléatoire est une quête difficile et pas forcément productive même s’il est possible de rencontrer un sandre en maraude. Donner du sens à la prospection, c’est forcément identifier des zones propices ou du poisson fourrage évoluant dans une zone intermédiaire car même si on ne repère pas le carnassier, on peut considérer que sa présence est possible. Pêcher avec conv</w:t>
      </w:r>
      <w:r w:rsidR="00C908B2">
        <w:rPr>
          <w:rFonts w:ascii="Arial" w:eastAsia="Times New Roman" w:hAnsi="Arial" w:cs="Arial"/>
          <w:sz w:val="24"/>
          <w:szCs w:val="24"/>
          <w:lang w:eastAsia="fr-FR"/>
        </w:rPr>
        <w:t>iction et avec des éléments qui</w:t>
      </w:r>
      <w:r w:rsidRPr="0030745F">
        <w:rPr>
          <w:rFonts w:ascii="Arial" w:eastAsia="Times New Roman" w:hAnsi="Arial" w:cs="Arial"/>
          <w:sz w:val="24"/>
          <w:szCs w:val="24"/>
          <w:lang w:eastAsia="fr-FR"/>
        </w:rPr>
        <w:t xml:space="preserve"> font penser qu’un sandre est dans l’entourage, donne du sens à notre action : on pêche avec assu</w:t>
      </w:r>
      <w:r w:rsidR="00C908B2">
        <w:rPr>
          <w:rFonts w:ascii="Arial" w:eastAsia="Times New Roman" w:hAnsi="Arial" w:cs="Arial"/>
          <w:sz w:val="24"/>
          <w:szCs w:val="24"/>
          <w:lang w:eastAsia="fr-FR"/>
        </w:rPr>
        <w:t xml:space="preserve">rance, on </w:t>
      </w:r>
      <w:proofErr w:type="gramStart"/>
      <w:r w:rsidR="00C908B2">
        <w:rPr>
          <w:rFonts w:ascii="Arial" w:eastAsia="Times New Roman" w:hAnsi="Arial" w:cs="Arial"/>
          <w:sz w:val="24"/>
          <w:szCs w:val="24"/>
          <w:lang w:eastAsia="fr-FR"/>
        </w:rPr>
        <w:t>a</w:t>
      </w:r>
      <w:proofErr w:type="gramEnd"/>
      <w:r w:rsidR="00C908B2">
        <w:rPr>
          <w:rFonts w:ascii="Arial" w:eastAsia="Times New Roman" w:hAnsi="Arial" w:cs="Arial"/>
          <w:sz w:val="24"/>
          <w:szCs w:val="24"/>
          <w:lang w:eastAsia="fr-FR"/>
        </w:rPr>
        <w:t xml:space="preserve"> confiance dans l’</w:t>
      </w:r>
      <w:r w:rsidRPr="0030745F">
        <w:rPr>
          <w:rFonts w:ascii="Arial" w:eastAsia="Times New Roman" w:hAnsi="Arial" w:cs="Arial"/>
          <w:sz w:val="24"/>
          <w:szCs w:val="24"/>
          <w:lang w:eastAsia="fr-FR"/>
        </w:rPr>
        <w:t xml:space="preserve">approche, en somme on pêche forcément mieux que de pêcher en lançant un leurre au petit bonheur d’un résultat possible. Le sondeur, quelle belle invention pour les pêcheurs ! Et un </w:t>
      </w:r>
      <w:r w:rsidR="00C908B2">
        <w:rPr>
          <w:rFonts w:ascii="Arial" w:eastAsia="Times New Roman" w:hAnsi="Arial" w:cs="Arial"/>
          <w:sz w:val="24"/>
          <w:szCs w:val="24"/>
          <w:lang w:eastAsia="fr-FR"/>
        </w:rPr>
        <w:t>allié incontournable qui va</w:t>
      </w:r>
      <w:r w:rsidRPr="0030745F">
        <w:rPr>
          <w:rFonts w:ascii="Arial" w:eastAsia="Times New Roman" w:hAnsi="Arial" w:cs="Arial"/>
          <w:sz w:val="24"/>
          <w:szCs w:val="24"/>
          <w:lang w:eastAsia="fr-FR"/>
        </w:rPr>
        <w:t xml:space="preserve"> donner des info</w:t>
      </w:r>
      <w:r w:rsidR="00C908B2">
        <w:rPr>
          <w:rFonts w:ascii="Arial" w:eastAsia="Times New Roman" w:hAnsi="Arial" w:cs="Arial"/>
          <w:sz w:val="24"/>
          <w:szCs w:val="24"/>
          <w:lang w:eastAsia="fr-FR"/>
        </w:rPr>
        <w:t>rmations capitales lors de la</w:t>
      </w:r>
      <w:r w:rsidRPr="0030745F">
        <w:rPr>
          <w:rFonts w:ascii="Arial" w:eastAsia="Times New Roman" w:hAnsi="Arial" w:cs="Arial"/>
          <w:sz w:val="24"/>
          <w:szCs w:val="24"/>
          <w:lang w:eastAsia="fr-FR"/>
        </w:rPr>
        <w:t xml:space="preserve"> prospection, aussi bien sur la nature des fonds que sur l</w:t>
      </w:r>
      <w:r w:rsidR="00C908B2">
        <w:rPr>
          <w:rFonts w:ascii="Arial" w:eastAsia="Times New Roman" w:hAnsi="Arial" w:cs="Arial"/>
          <w:sz w:val="24"/>
          <w:szCs w:val="24"/>
          <w:lang w:eastAsia="fr-FR"/>
        </w:rPr>
        <w:t>a présence d’alevins. On a</w:t>
      </w:r>
      <w:r w:rsidRPr="0030745F">
        <w:rPr>
          <w:rFonts w:ascii="Arial" w:eastAsia="Times New Roman" w:hAnsi="Arial" w:cs="Arial"/>
          <w:sz w:val="24"/>
          <w:szCs w:val="24"/>
          <w:lang w:eastAsia="fr-FR"/>
        </w:rPr>
        <w:t xml:space="preserve"> là fait un bond dans notre façon de </w:t>
      </w:r>
      <w:r w:rsidR="00C908B2">
        <w:rPr>
          <w:rFonts w:ascii="Arial" w:eastAsia="Times New Roman" w:hAnsi="Arial" w:cs="Arial"/>
          <w:sz w:val="24"/>
          <w:szCs w:val="24"/>
          <w:lang w:eastAsia="fr-FR"/>
        </w:rPr>
        <w:lastRenderedPageBreak/>
        <w:t>pêcher et de prospecter. La</w:t>
      </w:r>
      <w:r w:rsidRPr="0030745F">
        <w:rPr>
          <w:rFonts w:ascii="Arial" w:eastAsia="Times New Roman" w:hAnsi="Arial" w:cs="Arial"/>
          <w:sz w:val="24"/>
          <w:szCs w:val="24"/>
          <w:lang w:eastAsia="fr-FR"/>
        </w:rPr>
        <w:t xml:space="preserve"> pêche est moins aléatoire, plus précise et fonctionnelle, moins de part à la chance, moins traditionnelle peut-être, mais combien plus efficace et rationnelle.</w:t>
      </w:r>
    </w:p>
    <w:p w:rsidR="0030745F" w:rsidRDefault="0030745F" w:rsidP="0030745F">
      <w:pPr>
        <w:shd w:val="clear" w:color="auto" w:fill="FFFFFF"/>
        <w:spacing w:line="240" w:lineRule="auto"/>
        <w:rPr>
          <w:rFonts w:ascii="Arial" w:eastAsia="Times New Roman" w:hAnsi="Arial" w:cs="Arial"/>
          <w:sz w:val="24"/>
          <w:szCs w:val="24"/>
          <w:lang w:eastAsia="fr-FR"/>
        </w:rPr>
      </w:pPr>
      <w:r w:rsidRPr="0030745F">
        <w:rPr>
          <w:rFonts w:ascii="Arial" w:eastAsia="Times New Roman" w:hAnsi="Arial" w:cs="Arial"/>
          <w:noProof/>
          <w:sz w:val="24"/>
          <w:szCs w:val="24"/>
          <w:bdr w:val="none" w:sz="0" w:space="0" w:color="auto" w:frame="1"/>
          <w:lang w:eastAsia="fr-FR"/>
        </w:rPr>
        <w:drawing>
          <wp:inline distT="0" distB="0" distL="0" distR="0">
            <wp:extent cx="3807014" cy="2857500"/>
            <wp:effectExtent l="19050" t="0" r="2986" b="0"/>
            <wp:docPr id="1" name="Image 1" descr="Pêche des sandres suspendu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êche des sandres suspendus">
                      <a:hlinkClick r:id="rId4"/>
                    </pic:cNvPr>
                    <pic:cNvPicPr>
                      <a:picLocks noChangeAspect="1" noChangeArrowheads="1"/>
                    </pic:cNvPicPr>
                  </pic:nvPicPr>
                  <pic:blipFill>
                    <a:blip r:embed="rId5" cstate="print"/>
                    <a:srcRect/>
                    <a:stretch>
                      <a:fillRect/>
                    </a:stretch>
                  </pic:blipFill>
                  <pic:spPr bwMode="auto">
                    <a:xfrm>
                      <a:off x="0" y="0"/>
                      <a:ext cx="3807014" cy="2857500"/>
                    </a:xfrm>
                    <a:prstGeom prst="rect">
                      <a:avLst/>
                    </a:prstGeom>
                    <a:noFill/>
                    <a:ln w="9525">
                      <a:noFill/>
                      <a:miter lim="800000"/>
                      <a:headEnd/>
                      <a:tailEnd/>
                    </a:ln>
                  </pic:spPr>
                </pic:pic>
              </a:graphicData>
            </a:graphic>
          </wp:inline>
        </w:drawing>
      </w:r>
    </w:p>
    <w:p w:rsidR="0030745F" w:rsidRPr="0030745F" w:rsidRDefault="00C908B2" w:rsidP="0030745F">
      <w:pPr>
        <w:shd w:val="clear" w:color="auto" w:fill="FFFFFF"/>
        <w:spacing w:line="240" w:lineRule="auto"/>
        <w:rPr>
          <w:rFonts w:ascii="Arial" w:eastAsia="Times New Roman" w:hAnsi="Arial" w:cs="Arial"/>
          <w:sz w:val="24"/>
          <w:szCs w:val="24"/>
          <w:lang w:eastAsia="fr-FR"/>
        </w:rPr>
      </w:pPr>
      <w:r>
        <w:rPr>
          <w:rFonts w:ascii="Arial" w:eastAsia="Times New Roman" w:hAnsi="Arial" w:cs="Arial"/>
          <w:sz w:val="24"/>
          <w:szCs w:val="24"/>
          <w:lang w:eastAsia="fr-FR"/>
        </w:rPr>
        <w:t>Ne pas hésiter</w:t>
      </w:r>
      <w:r w:rsidR="0030745F" w:rsidRPr="0030745F">
        <w:rPr>
          <w:rFonts w:ascii="Arial" w:eastAsia="Times New Roman" w:hAnsi="Arial" w:cs="Arial"/>
          <w:sz w:val="24"/>
          <w:szCs w:val="24"/>
          <w:lang w:eastAsia="fr-FR"/>
        </w:rPr>
        <w:t xml:space="preserve"> à changer de secteur, aller au-delà de</w:t>
      </w:r>
      <w:r>
        <w:rPr>
          <w:rFonts w:ascii="Arial" w:eastAsia="Times New Roman" w:hAnsi="Arial" w:cs="Arial"/>
          <w:sz w:val="24"/>
          <w:szCs w:val="24"/>
          <w:lang w:eastAsia="fr-FR"/>
        </w:rPr>
        <w:t xml:space="preserve"> se</w:t>
      </w:r>
      <w:r w:rsidR="0030745F" w:rsidRPr="0030745F">
        <w:rPr>
          <w:rFonts w:ascii="Arial" w:eastAsia="Times New Roman" w:hAnsi="Arial" w:cs="Arial"/>
          <w:sz w:val="24"/>
          <w:szCs w:val="24"/>
          <w:lang w:eastAsia="fr-FR"/>
        </w:rPr>
        <w:t>s habitudes.</w:t>
      </w:r>
    </w:p>
    <w:p w:rsidR="0030745F" w:rsidRDefault="0030745F" w:rsidP="0030745F">
      <w:pPr>
        <w:shd w:val="clear" w:color="auto" w:fill="FFFFFF"/>
        <w:spacing w:after="0" w:line="240" w:lineRule="auto"/>
        <w:outlineLvl w:val="1"/>
        <w:rPr>
          <w:rFonts w:ascii="Arial" w:eastAsia="Times New Roman" w:hAnsi="Arial" w:cs="Arial"/>
          <w:b/>
          <w:bCs/>
          <w:sz w:val="24"/>
          <w:szCs w:val="24"/>
          <w:lang w:eastAsia="fr-FR"/>
        </w:rPr>
      </w:pPr>
    </w:p>
    <w:p w:rsidR="0030745F" w:rsidRPr="0030745F" w:rsidRDefault="0030745F" w:rsidP="0030745F">
      <w:pPr>
        <w:shd w:val="clear" w:color="auto" w:fill="FFFFFF"/>
        <w:spacing w:after="0" w:line="240" w:lineRule="auto"/>
        <w:outlineLvl w:val="1"/>
        <w:rPr>
          <w:rFonts w:ascii="Arial" w:eastAsia="Times New Roman" w:hAnsi="Arial" w:cs="Arial"/>
          <w:b/>
          <w:bCs/>
          <w:sz w:val="24"/>
          <w:szCs w:val="24"/>
          <w:lang w:eastAsia="fr-FR"/>
        </w:rPr>
      </w:pPr>
      <w:r w:rsidRPr="0030745F">
        <w:rPr>
          <w:rFonts w:ascii="Arial" w:eastAsia="Times New Roman" w:hAnsi="Arial" w:cs="Arial"/>
          <w:b/>
          <w:bCs/>
          <w:sz w:val="24"/>
          <w:szCs w:val="24"/>
          <w:lang w:eastAsia="fr-FR"/>
        </w:rPr>
        <w:t>Identifier les zones propices</w:t>
      </w:r>
    </w:p>
    <w:p w:rsidR="0030745F" w:rsidRPr="0030745F" w:rsidRDefault="0030745F" w:rsidP="0030745F">
      <w:pPr>
        <w:shd w:val="clear" w:color="auto" w:fill="FFFFFF"/>
        <w:spacing w:after="375" w:line="390" w:lineRule="atLeast"/>
        <w:rPr>
          <w:rFonts w:ascii="Arial" w:eastAsia="Times New Roman" w:hAnsi="Arial" w:cs="Arial"/>
          <w:sz w:val="24"/>
          <w:szCs w:val="24"/>
          <w:lang w:eastAsia="fr-FR"/>
        </w:rPr>
      </w:pPr>
      <w:r w:rsidRPr="0030745F">
        <w:rPr>
          <w:rFonts w:ascii="Arial" w:eastAsia="Times New Roman" w:hAnsi="Arial" w:cs="Arial"/>
          <w:sz w:val="24"/>
          <w:szCs w:val="24"/>
          <w:lang w:eastAsia="fr-FR"/>
        </w:rPr>
        <w:t xml:space="preserve">Les bois immergés, ancien vestige de bordure d’un l’étang que les bulldozers ont préservé lors du terrassement d’un lac réservoir, sont facilement détectables au sondeur ou identifiables lors un étiage prononcé. Les poissons dans ces structures sont toujours nombreux… Et convoités ! Le rassemblement des cyprinidés ou des perchettes, agglutinés sur plusieurs mètres en pleine eau, sont forcément des indications importantes. Un éboulis ou une digue sont aussi des sites intéressants à prospecter. Les morphologies d’un lac ou d’un cours d’eau sont spécifiques et les lacs réservoirs, pour les connaître, ont des caractéristiques tellement changeantes en peu de temps, qu’il faut souvent prospecter à chaque session de pêche. Les zones qui hier étaient propices sont aujourd’hui désertiques. Il y a donc une nécessité d’adaptabilité en fonction du milieu et c’est souvent la priorité </w:t>
      </w:r>
      <w:r w:rsidR="00C908B2">
        <w:rPr>
          <w:rFonts w:ascii="Arial" w:eastAsia="Times New Roman" w:hAnsi="Arial" w:cs="Arial"/>
          <w:sz w:val="24"/>
          <w:szCs w:val="24"/>
          <w:lang w:eastAsia="fr-FR"/>
        </w:rPr>
        <w:t>nécessaire dès le début de la</w:t>
      </w:r>
      <w:r w:rsidRPr="0030745F">
        <w:rPr>
          <w:rFonts w:ascii="Arial" w:eastAsia="Times New Roman" w:hAnsi="Arial" w:cs="Arial"/>
          <w:sz w:val="24"/>
          <w:szCs w:val="24"/>
          <w:lang w:eastAsia="fr-FR"/>
        </w:rPr>
        <w:t xml:space="preserve"> prospection. Nous </w:t>
      </w:r>
      <w:r w:rsidR="00C908B2">
        <w:rPr>
          <w:rFonts w:ascii="Arial" w:eastAsia="Times New Roman" w:hAnsi="Arial" w:cs="Arial"/>
          <w:sz w:val="24"/>
          <w:szCs w:val="24"/>
          <w:lang w:eastAsia="fr-FR"/>
        </w:rPr>
        <w:t xml:space="preserve">sommes tributaires </w:t>
      </w:r>
      <w:r w:rsidRPr="0030745F">
        <w:rPr>
          <w:rFonts w:ascii="Arial" w:eastAsia="Times New Roman" w:hAnsi="Arial" w:cs="Arial"/>
          <w:sz w:val="24"/>
          <w:szCs w:val="24"/>
          <w:lang w:eastAsia="fr-FR"/>
        </w:rPr>
        <w:t xml:space="preserve">de ce que </w:t>
      </w:r>
      <w:r w:rsidR="00C908B2">
        <w:rPr>
          <w:rFonts w:ascii="Arial" w:eastAsia="Times New Roman" w:hAnsi="Arial" w:cs="Arial"/>
          <w:sz w:val="24"/>
          <w:szCs w:val="24"/>
          <w:lang w:eastAsia="fr-FR"/>
        </w:rPr>
        <w:t>l’on connait, de ce qui es</w:t>
      </w:r>
      <w:r w:rsidRPr="0030745F">
        <w:rPr>
          <w:rFonts w:ascii="Arial" w:eastAsia="Times New Roman" w:hAnsi="Arial" w:cs="Arial"/>
          <w:sz w:val="24"/>
          <w:szCs w:val="24"/>
          <w:lang w:eastAsia="fr-FR"/>
        </w:rPr>
        <w:t xml:space="preserve">t porteur à un </w:t>
      </w:r>
      <w:r w:rsidR="00C908B2">
        <w:rPr>
          <w:rFonts w:ascii="Arial" w:eastAsia="Times New Roman" w:hAnsi="Arial" w:cs="Arial"/>
          <w:sz w:val="24"/>
          <w:szCs w:val="24"/>
          <w:lang w:eastAsia="fr-FR"/>
        </w:rPr>
        <w:t>moment donné, des lieux qui</w:t>
      </w:r>
      <w:r w:rsidRPr="0030745F">
        <w:rPr>
          <w:rFonts w:ascii="Arial" w:eastAsia="Times New Roman" w:hAnsi="Arial" w:cs="Arial"/>
          <w:sz w:val="24"/>
          <w:szCs w:val="24"/>
          <w:lang w:eastAsia="fr-FR"/>
        </w:rPr>
        <w:t xml:space="preserve"> ont ramené q</w:t>
      </w:r>
      <w:r w:rsidR="00C908B2">
        <w:rPr>
          <w:rFonts w:ascii="Arial" w:eastAsia="Times New Roman" w:hAnsi="Arial" w:cs="Arial"/>
          <w:sz w:val="24"/>
          <w:szCs w:val="24"/>
          <w:lang w:eastAsia="fr-FR"/>
        </w:rPr>
        <w:t>uelques poissons. Dès lors, on reste ancré</w:t>
      </w:r>
      <w:r w:rsidRPr="0030745F">
        <w:rPr>
          <w:rFonts w:ascii="Arial" w:eastAsia="Times New Roman" w:hAnsi="Arial" w:cs="Arial"/>
          <w:sz w:val="24"/>
          <w:szCs w:val="24"/>
          <w:lang w:eastAsia="fr-FR"/>
        </w:rPr>
        <w:t xml:space="preserve"> sur ce qui nous semble irrémédiable comme des spots incontournables. Ils le sont probablement, mais rechercher, change</w:t>
      </w:r>
      <w:r w:rsidR="00C908B2">
        <w:rPr>
          <w:rFonts w:ascii="Arial" w:eastAsia="Times New Roman" w:hAnsi="Arial" w:cs="Arial"/>
          <w:sz w:val="24"/>
          <w:szCs w:val="24"/>
          <w:lang w:eastAsia="fr-FR"/>
        </w:rPr>
        <w:t>r, donner de l’espace à la</w:t>
      </w:r>
      <w:r w:rsidRPr="0030745F">
        <w:rPr>
          <w:rFonts w:ascii="Arial" w:eastAsia="Times New Roman" w:hAnsi="Arial" w:cs="Arial"/>
          <w:sz w:val="24"/>
          <w:szCs w:val="24"/>
          <w:lang w:eastAsia="fr-FR"/>
        </w:rPr>
        <w:t xml:space="preserve"> prospection ne peut être que bénéfique. Le poisson évol</w:t>
      </w:r>
      <w:r w:rsidR="00C908B2">
        <w:rPr>
          <w:rFonts w:ascii="Arial" w:eastAsia="Times New Roman" w:hAnsi="Arial" w:cs="Arial"/>
          <w:sz w:val="24"/>
          <w:szCs w:val="24"/>
          <w:lang w:eastAsia="fr-FR"/>
        </w:rPr>
        <w:t>ue et pour des raisons que l’on ne connait</w:t>
      </w:r>
      <w:r w:rsidRPr="0030745F">
        <w:rPr>
          <w:rFonts w:ascii="Arial" w:eastAsia="Times New Roman" w:hAnsi="Arial" w:cs="Arial"/>
          <w:sz w:val="24"/>
          <w:szCs w:val="24"/>
          <w:lang w:eastAsia="fr-FR"/>
        </w:rPr>
        <w:t xml:space="preserve"> pas : substrat, déplacement du </w:t>
      </w:r>
      <w:proofErr w:type="spellStart"/>
      <w:r w:rsidRPr="0030745F">
        <w:rPr>
          <w:rFonts w:ascii="Arial" w:eastAsia="Times New Roman" w:hAnsi="Arial" w:cs="Arial"/>
          <w:sz w:val="24"/>
          <w:szCs w:val="24"/>
          <w:lang w:eastAsia="fr-FR"/>
        </w:rPr>
        <w:t>phyto</w:t>
      </w:r>
      <w:proofErr w:type="spellEnd"/>
      <w:r w:rsidRPr="0030745F">
        <w:rPr>
          <w:rFonts w:ascii="Arial" w:eastAsia="Times New Roman" w:hAnsi="Arial" w:cs="Arial"/>
          <w:sz w:val="24"/>
          <w:szCs w:val="24"/>
          <w:lang w:eastAsia="fr-FR"/>
        </w:rPr>
        <w:t xml:space="preserve"> et du zooplancton, toute la chaîne alimentaire bouge et il est forcément nécessaire de s’adapter et de suivre cette évolution au cours de la saison. Cela est particulièrement notable sur les lacs réservoirs qui évoluent en fonction de l’étiage. D’un jour à l’autre tout peut </w:t>
      </w:r>
      <w:r w:rsidR="00C908B2">
        <w:rPr>
          <w:rFonts w:ascii="Arial" w:eastAsia="Times New Roman" w:hAnsi="Arial" w:cs="Arial"/>
          <w:sz w:val="24"/>
          <w:szCs w:val="24"/>
          <w:lang w:eastAsia="fr-FR"/>
        </w:rPr>
        <w:t>changer et il faut revoir complètement la</w:t>
      </w:r>
      <w:r w:rsidRPr="0030745F">
        <w:rPr>
          <w:rFonts w:ascii="Arial" w:eastAsia="Times New Roman" w:hAnsi="Arial" w:cs="Arial"/>
          <w:sz w:val="24"/>
          <w:szCs w:val="24"/>
          <w:lang w:eastAsia="fr-FR"/>
        </w:rPr>
        <w:t xml:space="preserve"> façon de pêcher.</w:t>
      </w:r>
    </w:p>
    <w:p w:rsidR="0030745F" w:rsidRPr="0030745F" w:rsidRDefault="0030745F" w:rsidP="0030745F">
      <w:pPr>
        <w:shd w:val="clear" w:color="auto" w:fill="FFFFFF"/>
        <w:spacing w:after="0" w:line="240" w:lineRule="auto"/>
        <w:outlineLvl w:val="1"/>
        <w:rPr>
          <w:rFonts w:ascii="Arial" w:eastAsia="Times New Roman" w:hAnsi="Arial" w:cs="Arial"/>
          <w:b/>
          <w:bCs/>
          <w:sz w:val="24"/>
          <w:szCs w:val="24"/>
          <w:lang w:eastAsia="fr-FR"/>
        </w:rPr>
      </w:pPr>
      <w:r w:rsidRPr="0030745F">
        <w:rPr>
          <w:rFonts w:ascii="Arial" w:eastAsia="Times New Roman" w:hAnsi="Arial" w:cs="Arial"/>
          <w:b/>
          <w:bCs/>
          <w:sz w:val="24"/>
          <w:szCs w:val="24"/>
          <w:lang w:eastAsia="fr-FR"/>
        </w:rPr>
        <w:t>Quel leurre pour prospecter ?</w:t>
      </w:r>
    </w:p>
    <w:p w:rsidR="0030745F" w:rsidRPr="0030745F" w:rsidRDefault="0030745F" w:rsidP="0030745F">
      <w:pPr>
        <w:shd w:val="clear" w:color="auto" w:fill="FFFFFF"/>
        <w:spacing w:after="375" w:line="390" w:lineRule="atLeast"/>
        <w:rPr>
          <w:rFonts w:ascii="Arial" w:eastAsia="Times New Roman" w:hAnsi="Arial" w:cs="Arial"/>
          <w:sz w:val="24"/>
          <w:szCs w:val="24"/>
          <w:lang w:eastAsia="fr-FR"/>
        </w:rPr>
      </w:pPr>
      <w:r w:rsidRPr="0030745F">
        <w:rPr>
          <w:rFonts w:ascii="Arial" w:eastAsia="Times New Roman" w:hAnsi="Arial" w:cs="Arial"/>
          <w:sz w:val="24"/>
          <w:szCs w:val="24"/>
          <w:lang w:eastAsia="fr-FR"/>
        </w:rPr>
        <w:t>La technique de base reste assez simple : une pêche en linéaire canne basse avec quelques accélérations et arrêts (notamment p</w:t>
      </w:r>
      <w:r w:rsidR="00C908B2">
        <w:rPr>
          <w:rFonts w:ascii="Arial" w:eastAsia="Times New Roman" w:hAnsi="Arial" w:cs="Arial"/>
          <w:sz w:val="24"/>
          <w:szCs w:val="24"/>
          <w:lang w:eastAsia="fr-FR"/>
        </w:rPr>
        <w:t xml:space="preserve">our les </w:t>
      </w:r>
      <w:proofErr w:type="spellStart"/>
      <w:r w:rsidR="00C908B2">
        <w:rPr>
          <w:rFonts w:ascii="Arial" w:eastAsia="Times New Roman" w:hAnsi="Arial" w:cs="Arial"/>
          <w:sz w:val="24"/>
          <w:szCs w:val="24"/>
          <w:lang w:eastAsia="fr-FR"/>
        </w:rPr>
        <w:t>suspending</w:t>
      </w:r>
      <w:proofErr w:type="spellEnd"/>
      <w:r w:rsidR="00C908B2">
        <w:rPr>
          <w:rFonts w:ascii="Arial" w:eastAsia="Times New Roman" w:hAnsi="Arial" w:cs="Arial"/>
          <w:sz w:val="24"/>
          <w:szCs w:val="24"/>
          <w:lang w:eastAsia="fr-FR"/>
        </w:rPr>
        <w:t xml:space="preserve">), on veiller </w:t>
      </w:r>
      <w:r w:rsidRPr="0030745F">
        <w:rPr>
          <w:rFonts w:ascii="Arial" w:eastAsia="Times New Roman" w:hAnsi="Arial" w:cs="Arial"/>
          <w:sz w:val="24"/>
          <w:szCs w:val="24"/>
          <w:lang w:eastAsia="fr-FR"/>
        </w:rPr>
        <w:t xml:space="preserve">néanmoins à réaliser un lancer </w:t>
      </w:r>
      <w:r w:rsidRPr="0030745F">
        <w:rPr>
          <w:rFonts w:ascii="Arial" w:eastAsia="Times New Roman" w:hAnsi="Arial" w:cs="Arial"/>
          <w:sz w:val="24"/>
          <w:szCs w:val="24"/>
          <w:lang w:eastAsia="fr-FR"/>
        </w:rPr>
        <w:lastRenderedPageBreak/>
        <w:t xml:space="preserve">précis et pas trop bruyant, genre gros plouf ! Et adapter une vitesse lente juste suffisante pour garder le </w:t>
      </w:r>
      <w:proofErr w:type="spellStart"/>
      <w:r w:rsidRPr="0030745F">
        <w:rPr>
          <w:rFonts w:ascii="Arial" w:eastAsia="Times New Roman" w:hAnsi="Arial" w:cs="Arial"/>
          <w:sz w:val="24"/>
          <w:szCs w:val="24"/>
          <w:lang w:eastAsia="fr-FR"/>
        </w:rPr>
        <w:t>rolling</w:t>
      </w:r>
      <w:proofErr w:type="spellEnd"/>
      <w:r w:rsidRPr="0030745F">
        <w:rPr>
          <w:rFonts w:ascii="Arial" w:eastAsia="Times New Roman" w:hAnsi="Arial" w:cs="Arial"/>
          <w:sz w:val="24"/>
          <w:szCs w:val="24"/>
          <w:lang w:eastAsia="fr-FR"/>
        </w:rPr>
        <w:t xml:space="preserve"> du leurre car sa densité est souvent insuffisante. Ne possédant pas de bavette pour la plupart, il est assez difficile de ressentir l’action de nage puisqu’il n’y a pas de vibration perceptible, on doit dès lors “penser“ la nage et imaginer la progression du leurre. I</w:t>
      </w:r>
      <w:r w:rsidR="00C908B2">
        <w:rPr>
          <w:rFonts w:ascii="Arial" w:eastAsia="Times New Roman" w:hAnsi="Arial" w:cs="Arial"/>
          <w:sz w:val="24"/>
          <w:szCs w:val="24"/>
          <w:lang w:eastAsia="fr-FR"/>
        </w:rPr>
        <w:t>l ne sert à rien de “</w:t>
      </w:r>
      <w:proofErr w:type="spellStart"/>
      <w:r w:rsidR="00C908B2">
        <w:rPr>
          <w:rFonts w:ascii="Arial" w:eastAsia="Times New Roman" w:hAnsi="Arial" w:cs="Arial"/>
          <w:sz w:val="24"/>
          <w:szCs w:val="24"/>
          <w:lang w:eastAsia="fr-FR"/>
        </w:rPr>
        <w:t>twitcher</w:t>
      </w:r>
      <w:proofErr w:type="spellEnd"/>
      <w:r w:rsidR="00C908B2">
        <w:rPr>
          <w:rFonts w:ascii="Arial" w:eastAsia="Times New Roman" w:hAnsi="Arial" w:cs="Arial"/>
          <w:sz w:val="24"/>
          <w:szCs w:val="24"/>
          <w:lang w:eastAsia="fr-FR"/>
        </w:rPr>
        <w:t>“ l</w:t>
      </w:r>
      <w:r w:rsidRPr="0030745F">
        <w:rPr>
          <w:rFonts w:ascii="Arial" w:eastAsia="Times New Roman" w:hAnsi="Arial" w:cs="Arial"/>
          <w:sz w:val="24"/>
          <w:szCs w:val="24"/>
          <w:lang w:eastAsia="fr-FR"/>
        </w:rPr>
        <w:t>es leurres, ils nagent tout seul en S avec plus ou moins d’amplitude selon la vitesse de récupération et le modèle, mais les arrêts provoquent assez souvent à la reprise de l’action, des attaques réflexes et plus particulièrement quand le carnassier suit le leurre</w:t>
      </w:r>
      <w:r w:rsidR="00C908B2">
        <w:rPr>
          <w:rFonts w:ascii="Arial" w:eastAsia="Times New Roman" w:hAnsi="Arial" w:cs="Arial"/>
          <w:sz w:val="24"/>
          <w:szCs w:val="24"/>
          <w:lang w:eastAsia="fr-FR"/>
        </w:rPr>
        <w:t>. Certains malicieux trouvant le</w:t>
      </w:r>
      <w:r w:rsidRPr="0030745F">
        <w:rPr>
          <w:rFonts w:ascii="Arial" w:eastAsia="Times New Roman" w:hAnsi="Arial" w:cs="Arial"/>
          <w:sz w:val="24"/>
          <w:szCs w:val="24"/>
          <w:lang w:eastAsia="fr-FR"/>
        </w:rPr>
        <w:t xml:space="preserve">s </w:t>
      </w:r>
      <w:proofErr w:type="spellStart"/>
      <w:r w:rsidRPr="0030745F">
        <w:rPr>
          <w:rFonts w:ascii="Arial" w:eastAsia="Times New Roman" w:hAnsi="Arial" w:cs="Arial"/>
          <w:sz w:val="24"/>
          <w:szCs w:val="24"/>
          <w:lang w:eastAsia="fr-FR"/>
        </w:rPr>
        <w:t>swimbaits</w:t>
      </w:r>
      <w:proofErr w:type="spellEnd"/>
      <w:r w:rsidRPr="0030745F">
        <w:rPr>
          <w:rFonts w:ascii="Arial" w:eastAsia="Times New Roman" w:hAnsi="Arial" w:cs="Arial"/>
          <w:sz w:val="24"/>
          <w:szCs w:val="24"/>
          <w:lang w:eastAsia="fr-FR"/>
        </w:rPr>
        <w:t xml:space="preserve"> pas assez coulants, collent du plomb ou ajoutent des billes</w:t>
      </w:r>
      <w:r w:rsidR="00C908B2">
        <w:rPr>
          <w:rFonts w:ascii="Arial" w:eastAsia="Times New Roman" w:hAnsi="Arial" w:cs="Arial"/>
          <w:sz w:val="24"/>
          <w:szCs w:val="24"/>
          <w:lang w:eastAsia="fr-FR"/>
        </w:rPr>
        <w:t xml:space="preserve"> de  tungstène dans les softs mais ça</w:t>
      </w:r>
      <w:r w:rsidRPr="0030745F">
        <w:rPr>
          <w:rFonts w:ascii="Arial" w:eastAsia="Times New Roman" w:hAnsi="Arial" w:cs="Arial"/>
          <w:sz w:val="24"/>
          <w:szCs w:val="24"/>
          <w:lang w:eastAsia="fr-FR"/>
        </w:rPr>
        <w:t xml:space="preserve"> modifie l’équilibre et la nage du leurre. Les leurres souples, t</w:t>
      </w:r>
      <w:r w:rsidR="0001310F">
        <w:rPr>
          <w:rFonts w:ascii="Arial" w:eastAsia="Times New Roman" w:hAnsi="Arial" w:cs="Arial"/>
          <w:sz w:val="24"/>
          <w:szCs w:val="24"/>
          <w:lang w:eastAsia="fr-FR"/>
        </w:rPr>
        <w:t>outes catégories confondues, s</w:t>
      </w:r>
      <w:r w:rsidRPr="0030745F">
        <w:rPr>
          <w:rFonts w:ascii="Arial" w:eastAsia="Times New Roman" w:hAnsi="Arial" w:cs="Arial"/>
          <w:sz w:val="24"/>
          <w:szCs w:val="24"/>
          <w:lang w:eastAsia="fr-FR"/>
        </w:rPr>
        <w:t xml:space="preserve">ont privilégiés aussi car ils sont une valeur sûre dans n’importe quelle situation avec un grammage </w:t>
      </w:r>
      <w:r w:rsidR="0001310F">
        <w:rPr>
          <w:rFonts w:ascii="Arial" w:eastAsia="Times New Roman" w:hAnsi="Arial" w:cs="Arial"/>
          <w:sz w:val="24"/>
          <w:szCs w:val="24"/>
          <w:lang w:eastAsia="fr-FR"/>
        </w:rPr>
        <w:t xml:space="preserve">adapté puisque on recherche </w:t>
      </w:r>
      <w:r w:rsidRPr="0030745F">
        <w:rPr>
          <w:rFonts w:ascii="Arial" w:eastAsia="Times New Roman" w:hAnsi="Arial" w:cs="Arial"/>
          <w:sz w:val="24"/>
          <w:szCs w:val="24"/>
          <w:lang w:eastAsia="fr-FR"/>
        </w:rPr>
        <w:t>une pêche plutôt planante et sans</w:t>
      </w:r>
      <w:r w:rsidR="0001310F">
        <w:rPr>
          <w:rFonts w:ascii="Arial" w:eastAsia="Times New Roman" w:hAnsi="Arial" w:cs="Arial"/>
          <w:sz w:val="24"/>
          <w:szCs w:val="24"/>
          <w:lang w:eastAsia="fr-FR"/>
        </w:rPr>
        <w:t xml:space="preserve"> atteindre le fond. Donc on est attentif à munir le</w:t>
      </w:r>
      <w:r w:rsidRPr="0030745F">
        <w:rPr>
          <w:rFonts w:ascii="Arial" w:eastAsia="Times New Roman" w:hAnsi="Arial" w:cs="Arial"/>
          <w:sz w:val="24"/>
          <w:szCs w:val="24"/>
          <w:lang w:eastAsia="fr-FR"/>
        </w:rPr>
        <w:t xml:space="preserve">s </w:t>
      </w:r>
      <w:proofErr w:type="spellStart"/>
      <w:r w:rsidRPr="0030745F">
        <w:rPr>
          <w:rFonts w:ascii="Arial" w:eastAsia="Times New Roman" w:hAnsi="Arial" w:cs="Arial"/>
          <w:sz w:val="24"/>
          <w:szCs w:val="24"/>
          <w:lang w:eastAsia="fr-FR"/>
        </w:rPr>
        <w:t>shads</w:t>
      </w:r>
      <w:proofErr w:type="spellEnd"/>
      <w:r w:rsidRPr="0030745F">
        <w:rPr>
          <w:rFonts w:ascii="Arial" w:eastAsia="Times New Roman" w:hAnsi="Arial" w:cs="Arial"/>
          <w:sz w:val="24"/>
          <w:szCs w:val="24"/>
          <w:lang w:eastAsia="fr-FR"/>
        </w:rPr>
        <w:t xml:space="preserve"> d’une tête</w:t>
      </w:r>
      <w:r w:rsidR="0001310F">
        <w:rPr>
          <w:rFonts w:ascii="Arial" w:eastAsia="Times New Roman" w:hAnsi="Arial" w:cs="Arial"/>
          <w:sz w:val="24"/>
          <w:szCs w:val="24"/>
          <w:lang w:eastAsia="fr-FR"/>
        </w:rPr>
        <w:t xml:space="preserve"> plombée plus légère que dans le</w:t>
      </w:r>
      <w:r w:rsidRPr="0030745F">
        <w:rPr>
          <w:rFonts w:ascii="Arial" w:eastAsia="Times New Roman" w:hAnsi="Arial" w:cs="Arial"/>
          <w:sz w:val="24"/>
          <w:szCs w:val="24"/>
          <w:lang w:eastAsia="fr-FR"/>
        </w:rPr>
        <w:t>s prospectio</w:t>
      </w:r>
      <w:r w:rsidR="0001310F">
        <w:rPr>
          <w:rFonts w:ascii="Arial" w:eastAsia="Times New Roman" w:hAnsi="Arial" w:cs="Arial"/>
          <w:sz w:val="24"/>
          <w:szCs w:val="24"/>
          <w:lang w:eastAsia="fr-FR"/>
        </w:rPr>
        <w:t>ns habituelles et la taille est</w:t>
      </w:r>
      <w:r w:rsidRPr="0030745F">
        <w:rPr>
          <w:rFonts w:ascii="Arial" w:eastAsia="Times New Roman" w:hAnsi="Arial" w:cs="Arial"/>
          <w:sz w:val="24"/>
          <w:szCs w:val="24"/>
          <w:lang w:eastAsia="fr-FR"/>
        </w:rPr>
        <w:t xml:space="preserve"> un peu diminuée afin qu’il y ait un bon équilibre entre le plombage </w:t>
      </w:r>
      <w:r w:rsidR="0001310F">
        <w:rPr>
          <w:rFonts w:ascii="Arial" w:eastAsia="Times New Roman" w:hAnsi="Arial" w:cs="Arial"/>
          <w:sz w:val="24"/>
          <w:szCs w:val="24"/>
          <w:lang w:eastAsia="fr-FR"/>
        </w:rPr>
        <w:t>et la dimension du leurre. On plombe à 10 ou 15 gr</w:t>
      </w:r>
      <w:r w:rsidRPr="0030745F">
        <w:rPr>
          <w:rFonts w:ascii="Arial" w:eastAsia="Times New Roman" w:hAnsi="Arial" w:cs="Arial"/>
          <w:sz w:val="24"/>
          <w:szCs w:val="24"/>
          <w:lang w:eastAsia="fr-FR"/>
        </w:rPr>
        <w:t xml:space="preserve"> car la profondeur importe peu. Gros leurre, gros poisson ! Dans le cas d’une pêche entre deux eaux cette approche n’a pas vraiment de sens puisque si l’on pêche dans l’environnement d’une boule d’alevin</w:t>
      </w:r>
      <w:r w:rsidR="0001310F">
        <w:rPr>
          <w:rFonts w:ascii="Arial" w:eastAsia="Times New Roman" w:hAnsi="Arial" w:cs="Arial"/>
          <w:sz w:val="24"/>
          <w:szCs w:val="24"/>
          <w:lang w:eastAsia="fr-FR"/>
        </w:rPr>
        <w:t>s ou de cyprinidés, même si l’on ne connait</w:t>
      </w:r>
      <w:r w:rsidRPr="0030745F">
        <w:rPr>
          <w:rFonts w:ascii="Arial" w:eastAsia="Times New Roman" w:hAnsi="Arial" w:cs="Arial"/>
          <w:sz w:val="24"/>
          <w:szCs w:val="24"/>
          <w:lang w:eastAsia="fr-FR"/>
        </w:rPr>
        <w:t xml:space="preserve"> pas la taille de l’espèce, il est peu probable qu’il s’agisse de gros gardons ou de grosses perches évoluant à mi-hauteur dans l’eau.</w:t>
      </w:r>
    </w:p>
    <w:p w:rsidR="0030745F" w:rsidRPr="0030745F" w:rsidRDefault="0030745F" w:rsidP="0030745F">
      <w:pPr>
        <w:shd w:val="clear" w:color="auto" w:fill="FFFFFF"/>
        <w:spacing w:after="375" w:line="390" w:lineRule="atLeast"/>
        <w:rPr>
          <w:rFonts w:ascii="Arial" w:eastAsia="Times New Roman" w:hAnsi="Arial" w:cs="Arial"/>
          <w:sz w:val="24"/>
          <w:szCs w:val="24"/>
          <w:lang w:eastAsia="fr-FR"/>
        </w:rPr>
      </w:pPr>
      <w:r w:rsidRPr="0030745F">
        <w:rPr>
          <w:rFonts w:ascii="Arial" w:eastAsia="Times New Roman" w:hAnsi="Arial" w:cs="Arial"/>
          <w:sz w:val="24"/>
          <w:szCs w:val="24"/>
          <w:lang w:eastAsia="fr-FR"/>
        </w:rPr>
        <w:t xml:space="preserve">Les lames sont une alternative également intéressante car elles sont faciles à utiliser, on prospecte assez rapidement le secteur, leurs vibrations sont un atout et les différents grammages proposés peuvent répondre à de nombreuses situations. La réaction du carnassier peut être salutaire pour assurer une prise. Le </w:t>
      </w:r>
      <w:r w:rsidR="00C072F9">
        <w:rPr>
          <w:rFonts w:ascii="Arial" w:eastAsia="Times New Roman" w:hAnsi="Arial" w:cs="Arial"/>
          <w:sz w:val="24"/>
          <w:szCs w:val="24"/>
          <w:lang w:eastAsia="fr-FR"/>
        </w:rPr>
        <w:t>« </w:t>
      </w:r>
      <w:proofErr w:type="spellStart"/>
      <w:r w:rsidRPr="0030745F">
        <w:rPr>
          <w:rFonts w:ascii="Arial" w:eastAsia="Times New Roman" w:hAnsi="Arial" w:cs="Arial"/>
          <w:sz w:val="24"/>
          <w:szCs w:val="24"/>
          <w:lang w:eastAsia="fr-FR"/>
        </w:rPr>
        <w:t>tailspin</w:t>
      </w:r>
      <w:proofErr w:type="spellEnd"/>
      <w:r w:rsidR="00C072F9">
        <w:rPr>
          <w:rFonts w:ascii="Arial" w:eastAsia="Times New Roman" w:hAnsi="Arial" w:cs="Arial"/>
          <w:sz w:val="24"/>
          <w:szCs w:val="24"/>
          <w:lang w:eastAsia="fr-FR"/>
        </w:rPr>
        <w:t> »</w:t>
      </w:r>
      <w:r w:rsidRPr="0030745F">
        <w:rPr>
          <w:rFonts w:ascii="Arial" w:eastAsia="Times New Roman" w:hAnsi="Arial" w:cs="Arial"/>
          <w:sz w:val="24"/>
          <w:szCs w:val="24"/>
          <w:lang w:eastAsia="fr-FR"/>
        </w:rPr>
        <w:t xml:space="preserve"> avec en queue sa cuillère est intéressant comme peut l’être le </w:t>
      </w:r>
      <w:r w:rsidR="00C072F9">
        <w:rPr>
          <w:rFonts w:ascii="Arial" w:eastAsia="Times New Roman" w:hAnsi="Arial" w:cs="Arial"/>
          <w:sz w:val="24"/>
          <w:szCs w:val="24"/>
          <w:lang w:eastAsia="fr-FR"/>
        </w:rPr>
        <w:t>« </w:t>
      </w:r>
      <w:proofErr w:type="spellStart"/>
      <w:r w:rsidRPr="0030745F">
        <w:rPr>
          <w:rFonts w:ascii="Arial" w:eastAsia="Times New Roman" w:hAnsi="Arial" w:cs="Arial"/>
          <w:sz w:val="24"/>
          <w:szCs w:val="24"/>
          <w:lang w:eastAsia="fr-FR"/>
        </w:rPr>
        <w:t>Divinator</w:t>
      </w:r>
      <w:proofErr w:type="spellEnd"/>
      <w:r w:rsidR="00C072F9">
        <w:rPr>
          <w:rFonts w:ascii="Arial" w:eastAsia="Times New Roman" w:hAnsi="Arial" w:cs="Arial"/>
          <w:sz w:val="24"/>
          <w:szCs w:val="24"/>
          <w:lang w:eastAsia="fr-FR"/>
        </w:rPr>
        <w:t> »</w:t>
      </w:r>
      <w:r w:rsidRPr="0030745F">
        <w:rPr>
          <w:rFonts w:ascii="Arial" w:eastAsia="Times New Roman" w:hAnsi="Arial" w:cs="Arial"/>
          <w:sz w:val="24"/>
          <w:szCs w:val="24"/>
          <w:lang w:eastAsia="fr-FR"/>
        </w:rPr>
        <w:t xml:space="preserve">. En somme si on pêche à la recherche de poissons suspendus, il n’y a pas de leurre fétiche qui soit incontournable pour cette technique. On peut aussi pêcher en verticale à hauteur du banc de cyprinidés rencontrés, mais on peut aussi pêcher au poisson mort, technique qui a fait ses preuves, délaissée par les aficionados du « no </w:t>
      </w:r>
      <w:proofErr w:type="spellStart"/>
      <w:r w:rsidRPr="0030745F">
        <w:rPr>
          <w:rFonts w:ascii="Arial" w:eastAsia="Times New Roman" w:hAnsi="Arial" w:cs="Arial"/>
          <w:sz w:val="24"/>
          <w:szCs w:val="24"/>
          <w:lang w:eastAsia="fr-FR"/>
        </w:rPr>
        <w:t>k</w:t>
      </w:r>
      <w:r w:rsidR="00C072F9">
        <w:rPr>
          <w:rFonts w:ascii="Arial" w:eastAsia="Times New Roman" w:hAnsi="Arial" w:cs="Arial"/>
          <w:sz w:val="24"/>
          <w:szCs w:val="24"/>
          <w:lang w:eastAsia="fr-FR"/>
        </w:rPr>
        <w:t>ill</w:t>
      </w:r>
      <w:proofErr w:type="spellEnd"/>
      <w:r w:rsidR="00C072F9">
        <w:rPr>
          <w:rFonts w:ascii="Arial" w:eastAsia="Times New Roman" w:hAnsi="Arial" w:cs="Arial"/>
          <w:sz w:val="24"/>
          <w:szCs w:val="24"/>
          <w:lang w:eastAsia="fr-FR"/>
        </w:rPr>
        <w:t xml:space="preserve"> » mais reste, </w:t>
      </w:r>
      <w:r w:rsidRPr="0030745F">
        <w:rPr>
          <w:rFonts w:ascii="Arial" w:eastAsia="Times New Roman" w:hAnsi="Arial" w:cs="Arial"/>
          <w:sz w:val="24"/>
          <w:szCs w:val="24"/>
          <w:lang w:eastAsia="fr-FR"/>
        </w:rPr>
        <w:t xml:space="preserve">avec conviction notamment sur les secteurs </w:t>
      </w:r>
      <w:proofErr w:type="spellStart"/>
      <w:r w:rsidRPr="0030745F">
        <w:rPr>
          <w:rFonts w:ascii="Arial" w:eastAsia="Times New Roman" w:hAnsi="Arial" w:cs="Arial"/>
          <w:sz w:val="24"/>
          <w:szCs w:val="24"/>
          <w:lang w:eastAsia="fr-FR"/>
        </w:rPr>
        <w:t>surpêchés</w:t>
      </w:r>
      <w:proofErr w:type="spellEnd"/>
      <w:r w:rsidRPr="0030745F">
        <w:rPr>
          <w:rFonts w:ascii="Arial" w:eastAsia="Times New Roman" w:hAnsi="Arial" w:cs="Arial"/>
          <w:sz w:val="24"/>
          <w:szCs w:val="24"/>
          <w:lang w:eastAsia="fr-FR"/>
        </w:rPr>
        <w:t xml:space="preserve"> au leurre, le moyen de toucher du poisson. En automne et aux prémices de l’hiver sur nos lacs</w:t>
      </w:r>
      <w:r w:rsidR="0001310F">
        <w:rPr>
          <w:rFonts w:ascii="Arial" w:eastAsia="Times New Roman" w:hAnsi="Arial" w:cs="Arial"/>
          <w:sz w:val="24"/>
          <w:szCs w:val="24"/>
          <w:lang w:eastAsia="fr-FR"/>
        </w:rPr>
        <w:t>,</w:t>
      </w:r>
      <w:r w:rsidRPr="0030745F">
        <w:rPr>
          <w:rFonts w:ascii="Arial" w:eastAsia="Times New Roman" w:hAnsi="Arial" w:cs="Arial"/>
          <w:sz w:val="24"/>
          <w:szCs w:val="24"/>
          <w:lang w:eastAsia="fr-FR"/>
        </w:rPr>
        <w:t xml:space="preserve"> le poisson mort manié reste une technique incontournable pour rentrer quelques poissons. Je sais que ce n’est pas e</w:t>
      </w:r>
      <w:r w:rsidR="0001310F">
        <w:rPr>
          <w:rFonts w:ascii="Arial" w:eastAsia="Times New Roman" w:hAnsi="Arial" w:cs="Arial"/>
          <w:sz w:val="24"/>
          <w:szCs w:val="24"/>
          <w:lang w:eastAsia="fr-FR"/>
        </w:rPr>
        <w:t>n vogue, ce n’est pas tendance,</w:t>
      </w:r>
    </w:p>
    <w:p w:rsidR="0030745F" w:rsidRPr="0030745F" w:rsidRDefault="0030745F" w:rsidP="0030745F">
      <w:pPr>
        <w:shd w:val="clear" w:color="auto" w:fill="FFFFFF"/>
        <w:spacing w:after="0" w:line="390" w:lineRule="atLeast"/>
        <w:rPr>
          <w:rFonts w:ascii="Arial" w:eastAsia="Times New Roman" w:hAnsi="Arial" w:cs="Arial"/>
          <w:sz w:val="24"/>
          <w:szCs w:val="24"/>
          <w:lang w:eastAsia="fr-FR"/>
        </w:rPr>
      </w:pPr>
      <w:r w:rsidRPr="0030745F">
        <w:rPr>
          <w:rFonts w:ascii="Arial" w:eastAsia="Times New Roman" w:hAnsi="Arial" w:cs="Arial"/>
          <w:sz w:val="24"/>
          <w:szCs w:val="24"/>
          <w:lang w:eastAsia="fr-FR"/>
        </w:rPr>
        <w:t xml:space="preserve">Trouver une alternative à des pêches classiques comme la recherche de poissons suspendus est forcément intéressante car elle </w:t>
      </w:r>
      <w:r w:rsidR="0001310F">
        <w:rPr>
          <w:rFonts w:ascii="Arial" w:eastAsia="Times New Roman" w:hAnsi="Arial" w:cs="Arial"/>
          <w:sz w:val="24"/>
          <w:szCs w:val="24"/>
          <w:lang w:eastAsia="fr-FR"/>
        </w:rPr>
        <w:t>complète ce que l’on connait, ce que l’on a</w:t>
      </w:r>
      <w:r w:rsidRPr="0030745F">
        <w:rPr>
          <w:rFonts w:ascii="Arial" w:eastAsia="Times New Roman" w:hAnsi="Arial" w:cs="Arial"/>
          <w:sz w:val="24"/>
          <w:szCs w:val="24"/>
          <w:lang w:eastAsia="fr-FR"/>
        </w:rPr>
        <w:t xml:space="preserve"> testé. Et si le sandre est reconnu pour être plaqué </w:t>
      </w:r>
      <w:r w:rsidR="0001310F">
        <w:rPr>
          <w:rFonts w:ascii="Arial" w:eastAsia="Times New Roman" w:hAnsi="Arial" w:cs="Arial"/>
          <w:sz w:val="24"/>
          <w:szCs w:val="24"/>
          <w:lang w:eastAsia="fr-FR"/>
        </w:rPr>
        <w:t xml:space="preserve">au fond du substrat, on est </w:t>
      </w:r>
      <w:r w:rsidRPr="0030745F">
        <w:rPr>
          <w:rFonts w:ascii="Arial" w:eastAsia="Times New Roman" w:hAnsi="Arial" w:cs="Arial"/>
          <w:sz w:val="24"/>
          <w:szCs w:val="24"/>
          <w:lang w:eastAsia="fr-FR"/>
        </w:rPr>
        <w:t>forcément surpris de découvrir qu’il évolue aus</w:t>
      </w:r>
      <w:r w:rsidR="0001310F">
        <w:rPr>
          <w:rFonts w:ascii="Arial" w:eastAsia="Times New Roman" w:hAnsi="Arial" w:cs="Arial"/>
          <w:sz w:val="24"/>
          <w:szCs w:val="24"/>
          <w:lang w:eastAsia="fr-FR"/>
        </w:rPr>
        <w:t>si entre deux eaux. Il fait en p</w:t>
      </w:r>
      <w:r w:rsidRPr="0030745F">
        <w:rPr>
          <w:rFonts w:ascii="Arial" w:eastAsia="Times New Roman" w:hAnsi="Arial" w:cs="Arial"/>
          <w:sz w:val="24"/>
          <w:szCs w:val="24"/>
          <w:lang w:eastAsia="fr-FR"/>
        </w:rPr>
        <w:t>rofiter !</w:t>
      </w:r>
      <w:r w:rsidR="0001310F">
        <w:rPr>
          <w:rFonts w:ascii="Arial" w:eastAsia="Times New Roman" w:hAnsi="Arial" w:cs="Arial"/>
          <w:sz w:val="24"/>
          <w:szCs w:val="24"/>
          <w:lang w:eastAsia="fr-FR"/>
        </w:rPr>
        <w:t>!!</w:t>
      </w:r>
    </w:p>
    <w:p w:rsidR="00F63943" w:rsidRPr="0030745F" w:rsidRDefault="00C072F9"/>
    <w:sectPr w:rsidR="00F63943" w:rsidRPr="0030745F" w:rsidSect="0030745F">
      <w:pgSz w:w="11906" w:h="16838"/>
      <w:pgMar w:top="568"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745F"/>
    <w:rsid w:val="0001310F"/>
    <w:rsid w:val="001670A8"/>
    <w:rsid w:val="002446FC"/>
    <w:rsid w:val="0030745F"/>
    <w:rsid w:val="00556621"/>
    <w:rsid w:val="00C072F9"/>
    <w:rsid w:val="00C908B2"/>
    <w:rsid w:val="00FB1A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A8"/>
  </w:style>
  <w:style w:type="paragraph" w:styleId="Titre1">
    <w:name w:val="heading 1"/>
    <w:basedOn w:val="Normal"/>
    <w:next w:val="Normal"/>
    <w:link w:val="Titre1Car"/>
    <w:uiPriority w:val="9"/>
    <w:qFormat/>
    <w:rsid w:val="003074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0745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0745F"/>
    <w:rPr>
      <w:rFonts w:ascii="Times New Roman" w:eastAsia="Times New Roman" w:hAnsi="Times New Roman" w:cs="Times New Roman"/>
      <w:b/>
      <w:bCs/>
      <w:sz w:val="36"/>
      <w:szCs w:val="36"/>
      <w:lang w:eastAsia="fr-FR"/>
    </w:rPr>
  </w:style>
  <w:style w:type="paragraph" w:customStyle="1" w:styleId="has-drop-cap">
    <w:name w:val="has-drop-cap"/>
    <w:basedOn w:val="Normal"/>
    <w:rsid w:val="003074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0745F"/>
    <w:rPr>
      <w:i/>
      <w:iCs/>
    </w:rPr>
  </w:style>
  <w:style w:type="paragraph" w:styleId="NormalWeb">
    <w:name w:val="Normal (Web)"/>
    <w:basedOn w:val="Normal"/>
    <w:uiPriority w:val="99"/>
    <w:semiHidden/>
    <w:unhideWhenUsed/>
    <w:rsid w:val="0030745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074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745F"/>
    <w:rPr>
      <w:rFonts w:ascii="Tahoma" w:hAnsi="Tahoma" w:cs="Tahoma"/>
      <w:sz w:val="16"/>
      <w:szCs w:val="16"/>
    </w:rPr>
  </w:style>
  <w:style w:type="character" w:customStyle="1" w:styleId="Titre1Car">
    <w:name w:val="Titre 1 Car"/>
    <w:basedOn w:val="Policepardfaut"/>
    <w:link w:val="Titre1"/>
    <w:uiPriority w:val="9"/>
    <w:rsid w:val="003074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63227158">
      <w:bodyDiv w:val="1"/>
      <w:marLeft w:val="0"/>
      <w:marRight w:val="0"/>
      <w:marTop w:val="0"/>
      <w:marBottom w:val="0"/>
      <w:divBdr>
        <w:top w:val="none" w:sz="0" w:space="0" w:color="auto"/>
        <w:left w:val="none" w:sz="0" w:space="0" w:color="auto"/>
        <w:bottom w:val="none" w:sz="0" w:space="0" w:color="auto"/>
        <w:right w:val="none" w:sz="0" w:space="0" w:color="auto"/>
      </w:divBdr>
    </w:div>
    <w:div w:id="2144928562">
      <w:bodyDiv w:val="1"/>
      <w:marLeft w:val="0"/>
      <w:marRight w:val="0"/>
      <w:marTop w:val="0"/>
      <w:marBottom w:val="0"/>
      <w:divBdr>
        <w:top w:val="none" w:sz="0" w:space="0" w:color="auto"/>
        <w:left w:val="none" w:sz="0" w:space="0" w:color="auto"/>
        <w:bottom w:val="none" w:sz="0" w:space="0" w:color="auto"/>
        <w:right w:val="none" w:sz="0" w:space="0" w:color="auto"/>
      </w:divBdr>
      <w:divsChild>
        <w:div w:id="83538759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f7h3q8j7.rocketcdn.me/wp-content/uploads/2021/11/peche-sandre-suspendu-02.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1322</Words>
  <Characters>7276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2021-11-29T06:31:00Z</dcterms:created>
  <dcterms:modified xsi:type="dcterms:W3CDTF">2021-11-29T09:31:00Z</dcterms:modified>
</cp:coreProperties>
</file>