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16" w:rsidRDefault="00260316" w:rsidP="00260316">
      <w:pPr>
        <w:shd w:val="clear" w:color="auto" w:fill="FFFFFF"/>
        <w:spacing w:after="237" w:line="240" w:lineRule="auto"/>
        <w:jc w:val="center"/>
        <w:outlineLvl w:val="0"/>
        <w:rPr>
          <w:rFonts w:ascii="Arial" w:eastAsia="Times New Roman" w:hAnsi="Arial" w:cs="Arial"/>
          <w:b/>
          <w:bCs/>
          <w:kern w:val="36"/>
          <w:sz w:val="28"/>
          <w:szCs w:val="28"/>
          <w:lang w:eastAsia="fr-FR"/>
        </w:rPr>
      </w:pPr>
      <w:r w:rsidRPr="00260316">
        <w:rPr>
          <w:rFonts w:ascii="Arial" w:eastAsia="Times New Roman" w:hAnsi="Arial" w:cs="Arial"/>
          <w:b/>
          <w:bCs/>
          <w:kern w:val="36"/>
          <w:sz w:val="28"/>
          <w:szCs w:val="28"/>
          <w:lang w:eastAsia="fr-FR"/>
        </w:rPr>
        <w:t>Pêche du silure au pellet en coup du soir</w:t>
      </w:r>
    </w:p>
    <w:p w:rsidR="00472A0F" w:rsidRPr="00260316" w:rsidRDefault="00472A0F" w:rsidP="00472A0F">
      <w:pPr>
        <w:shd w:val="clear" w:color="auto" w:fill="FFFFFF"/>
        <w:spacing w:after="237" w:line="240" w:lineRule="auto"/>
        <w:outlineLvl w:val="0"/>
        <w:rPr>
          <w:rFonts w:ascii="Arial" w:eastAsia="Times New Roman" w:hAnsi="Arial" w:cs="Arial"/>
          <w:bCs/>
          <w:kern w:val="36"/>
          <w:sz w:val="20"/>
          <w:szCs w:val="20"/>
          <w:lang w:eastAsia="fr-FR"/>
        </w:rPr>
      </w:pPr>
      <w:r w:rsidRPr="00472A0F">
        <w:rPr>
          <w:rFonts w:ascii="Arial" w:eastAsia="Times New Roman" w:hAnsi="Arial" w:cs="Arial"/>
          <w:bCs/>
          <w:kern w:val="36"/>
          <w:sz w:val="20"/>
          <w:szCs w:val="20"/>
          <w:lang w:eastAsia="fr-FR"/>
        </w:rPr>
        <w:t>(Extrait de 1max2peche)</w:t>
      </w:r>
    </w:p>
    <w:p w:rsidR="00260316" w:rsidRPr="00DD12F3" w:rsidRDefault="00260316" w:rsidP="00DD12F3">
      <w:pPr>
        <w:pStyle w:val="has-drop-cap"/>
        <w:shd w:val="clear" w:color="auto" w:fill="FFFFFF"/>
        <w:spacing w:before="0" w:beforeAutospacing="0" w:after="0" w:afterAutospacing="0" w:line="315" w:lineRule="atLeast"/>
        <w:rPr>
          <w:rStyle w:val="ezoic-ad"/>
          <w:rFonts w:ascii="Arial" w:hAnsi="Arial" w:cs="Arial"/>
          <w:bdr w:val="none" w:sz="0" w:space="0" w:color="auto" w:frame="1"/>
        </w:rPr>
      </w:pPr>
      <w:r w:rsidRPr="00DD12F3">
        <w:rPr>
          <w:rFonts w:ascii="Arial" w:hAnsi="Arial" w:cs="Arial"/>
        </w:rPr>
        <w:t>L’avantage de pratiquer plusieurs types de pêche, c’est de s’inspirer pour s’adapter à la situation et aux conditions. Lorsque les silures commencent à bouder les leurres et les bouquets de vers de terre, la pêche au pellet devient une arme redoutable. Mais établir un campement sur plusieurs jours est contraignant, alors pourquoi ne pas adopter la stratégie des pêches rapides de la carpe pour le silure ?</w:t>
      </w:r>
    </w:p>
    <w:p w:rsidR="00260316" w:rsidRPr="00DD12F3" w:rsidRDefault="00260316" w:rsidP="00DD12F3">
      <w:pPr>
        <w:pStyle w:val="NormalWeb"/>
        <w:shd w:val="clear" w:color="auto" w:fill="FFFFFF"/>
        <w:spacing w:before="0" w:beforeAutospacing="0" w:after="0" w:afterAutospacing="0" w:line="315" w:lineRule="atLeast"/>
        <w:rPr>
          <w:rFonts w:ascii="Arial" w:hAnsi="Arial" w:cs="Arial"/>
          <w:bdr w:val="none" w:sz="0" w:space="0" w:color="auto" w:frame="1"/>
        </w:rPr>
      </w:pPr>
      <w:r w:rsidRPr="00DD12F3">
        <w:rPr>
          <w:rFonts w:ascii="Arial" w:hAnsi="Arial" w:cs="Arial"/>
          <w:bdr w:val="none" w:sz="0" w:space="0" w:color="auto" w:frame="1"/>
        </w:rPr>
        <w:t xml:space="preserve">Il est parfois difficile de trouver du temps libre pour aller pêcher, surtout lorsque les parties de pêche durent </w:t>
      </w:r>
      <w:r w:rsidR="00126427" w:rsidRPr="00DD12F3">
        <w:rPr>
          <w:rFonts w:ascii="Arial" w:hAnsi="Arial" w:cs="Arial"/>
          <w:bdr w:val="none" w:sz="0" w:space="0" w:color="auto" w:frame="1"/>
        </w:rPr>
        <w:t>plusieurs jours comme cela peut-</w:t>
      </w:r>
      <w:r w:rsidRPr="00DD12F3">
        <w:rPr>
          <w:rFonts w:ascii="Arial" w:hAnsi="Arial" w:cs="Arial"/>
          <w:bdr w:val="none" w:sz="0" w:space="0" w:color="auto" w:frame="1"/>
        </w:rPr>
        <w:t>être le cas pour la pêche de la carpe… ou le silure au pellet qui donne de très bons résultats. Lorsqu’on veut tout de même se faire plaisir sans y laisser trop de temps, pêcher au bon endroit, au bon moment avec d</w:t>
      </w:r>
      <w:r w:rsidR="00126427" w:rsidRPr="00DD12F3">
        <w:rPr>
          <w:rFonts w:ascii="Arial" w:hAnsi="Arial" w:cs="Arial"/>
          <w:bdr w:val="none" w:sz="0" w:space="0" w:color="auto" w:frame="1"/>
        </w:rPr>
        <w:t>e bons appâts va</w:t>
      </w:r>
      <w:r w:rsidRPr="00DD12F3">
        <w:rPr>
          <w:rFonts w:ascii="Arial" w:hAnsi="Arial" w:cs="Arial"/>
          <w:bdr w:val="none" w:sz="0" w:space="0" w:color="auto" w:frame="1"/>
        </w:rPr>
        <w:t xml:space="preserve"> permettre de faire rapidement la différence.</w:t>
      </w:r>
    </w:p>
    <w:p w:rsidR="00260316" w:rsidRPr="00DD12F3" w:rsidRDefault="00260316" w:rsidP="00DD12F3">
      <w:pPr>
        <w:pStyle w:val="NormalWeb"/>
        <w:shd w:val="clear" w:color="auto" w:fill="FFFFFF"/>
        <w:spacing w:before="0" w:beforeAutospacing="0" w:after="0" w:afterAutospacing="0" w:line="315" w:lineRule="atLeast"/>
        <w:rPr>
          <w:rFonts w:ascii="Arial" w:hAnsi="Arial" w:cs="Arial"/>
        </w:rPr>
      </w:pPr>
    </w:p>
    <w:p w:rsidR="00260316" w:rsidRPr="00DD12F3" w:rsidRDefault="00260316" w:rsidP="00DD12F3">
      <w:pPr>
        <w:pStyle w:val="Titre2"/>
        <w:shd w:val="clear" w:color="auto" w:fill="FFFFFF"/>
        <w:spacing w:before="0" w:line="315" w:lineRule="atLeast"/>
        <w:rPr>
          <w:rFonts w:ascii="Arial" w:hAnsi="Arial" w:cs="Arial"/>
          <w:color w:val="auto"/>
          <w:sz w:val="24"/>
          <w:szCs w:val="24"/>
          <w:bdr w:val="none" w:sz="0" w:space="0" w:color="auto" w:frame="1"/>
        </w:rPr>
      </w:pPr>
      <w:r w:rsidRPr="00DD12F3">
        <w:rPr>
          <w:rFonts w:ascii="Arial" w:hAnsi="Arial" w:cs="Arial"/>
          <w:color w:val="auto"/>
          <w:sz w:val="24"/>
          <w:szCs w:val="24"/>
          <w:bdr w:val="none" w:sz="0" w:space="0" w:color="auto" w:frame="1"/>
        </w:rPr>
        <w:t>Des postes de tenue</w:t>
      </w:r>
    </w:p>
    <w:p w:rsidR="00260316" w:rsidRPr="00DD12F3" w:rsidRDefault="00260316" w:rsidP="00DD12F3">
      <w:pPr>
        <w:pStyle w:val="NormalWeb"/>
        <w:shd w:val="clear" w:color="auto" w:fill="FFFFFF"/>
        <w:spacing w:before="0" w:beforeAutospacing="0" w:after="0" w:afterAutospacing="0" w:line="315" w:lineRule="atLeast"/>
        <w:rPr>
          <w:rFonts w:ascii="Arial" w:hAnsi="Arial" w:cs="Arial"/>
          <w:bdr w:val="none" w:sz="0" w:space="0" w:color="auto" w:frame="1"/>
        </w:rPr>
      </w:pPr>
      <w:r w:rsidRPr="00DD12F3">
        <w:rPr>
          <w:rFonts w:ascii="Arial" w:hAnsi="Arial" w:cs="Arial"/>
          <w:bdr w:val="none" w:sz="0" w:space="0" w:color="auto" w:frame="1"/>
        </w:rPr>
        <w:t>Pour pêcher rapidement des silures, il faut pêcher là où ils sont, et ne pas atte</w:t>
      </w:r>
      <w:r w:rsidR="00126427" w:rsidRPr="00DD12F3">
        <w:rPr>
          <w:rFonts w:ascii="Arial" w:hAnsi="Arial" w:cs="Arial"/>
          <w:bdr w:val="none" w:sz="0" w:space="0" w:color="auto" w:frame="1"/>
        </w:rPr>
        <w:t>ndre qu’ils passent. Si l’on dispose d’</w:t>
      </w:r>
      <w:r w:rsidRPr="00DD12F3">
        <w:rPr>
          <w:rFonts w:ascii="Arial" w:hAnsi="Arial" w:cs="Arial"/>
          <w:bdr w:val="none" w:sz="0" w:space="0" w:color="auto" w:frame="1"/>
        </w:rPr>
        <w:t xml:space="preserve">un sondeur, </w:t>
      </w:r>
      <w:r w:rsidR="00126427" w:rsidRPr="00DD12F3">
        <w:rPr>
          <w:rFonts w:ascii="Arial" w:hAnsi="Arial" w:cs="Arial"/>
          <w:bdr w:val="none" w:sz="0" w:space="0" w:color="auto" w:frame="1"/>
        </w:rPr>
        <w:t>en profiter</w:t>
      </w:r>
      <w:r w:rsidRPr="00DD12F3">
        <w:rPr>
          <w:rFonts w:ascii="Arial" w:hAnsi="Arial" w:cs="Arial"/>
          <w:bdr w:val="none" w:sz="0" w:space="0" w:color="auto" w:frame="1"/>
        </w:rPr>
        <w:t xml:space="preserve"> pour repérer les lieux les plus fréquentés, ou les plus régulièrement fréquentés le cas échéant. Une fosse, un arbre couché dans l’eau en bordure, </w:t>
      </w:r>
      <w:r w:rsidR="00126427" w:rsidRPr="00DD12F3">
        <w:rPr>
          <w:rFonts w:ascii="Arial" w:hAnsi="Arial" w:cs="Arial"/>
          <w:bdr w:val="none" w:sz="0" w:space="0" w:color="auto" w:frame="1"/>
        </w:rPr>
        <w:t>les chercher</w:t>
      </w:r>
      <w:r w:rsidRPr="00DD12F3">
        <w:rPr>
          <w:rFonts w:ascii="Arial" w:hAnsi="Arial" w:cs="Arial"/>
          <w:bdr w:val="none" w:sz="0" w:space="0" w:color="auto" w:frame="1"/>
        </w:rPr>
        <w:t xml:space="preserve"> là où ils sont, même s’ils sont souvent boudeurs et ont la bouche fermée sur les leurres et les vers de terre.</w:t>
      </w:r>
    </w:p>
    <w:p w:rsidR="00260316" w:rsidRPr="00DD12F3" w:rsidRDefault="00260316" w:rsidP="00DD12F3">
      <w:pPr>
        <w:pStyle w:val="Titre2"/>
        <w:shd w:val="clear" w:color="auto" w:fill="FFFFFF"/>
        <w:spacing w:before="0" w:line="315" w:lineRule="atLeast"/>
        <w:rPr>
          <w:rFonts w:ascii="Arial" w:hAnsi="Arial" w:cs="Arial"/>
          <w:color w:val="auto"/>
          <w:sz w:val="24"/>
          <w:szCs w:val="24"/>
          <w:bdr w:val="none" w:sz="0" w:space="0" w:color="auto" w:frame="1"/>
        </w:rPr>
      </w:pPr>
    </w:p>
    <w:p w:rsidR="00260316" w:rsidRPr="00DD12F3" w:rsidRDefault="00260316" w:rsidP="00DD12F3">
      <w:pPr>
        <w:pStyle w:val="Titre2"/>
        <w:shd w:val="clear" w:color="auto" w:fill="FFFFFF"/>
        <w:spacing w:before="0" w:line="315" w:lineRule="atLeast"/>
        <w:rPr>
          <w:rFonts w:ascii="Arial" w:hAnsi="Arial" w:cs="Arial"/>
          <w:color w:val="auto"/>
          <w:sz w:val="24"/>
          <w:szCs w:val="24"/>
          <w:bdr w:val="none" w:sz="0" w:space="0" w:color="auto" w:frame="1"/>
        </w:rPr>
      </w:pPr>
      <w:r w:rsidRPr="00DD12F3">
        <w:rPr>
          <w:rFonts w:ascii="Arial" w:hAnsi="Arial" w:cs="Arial"/>
          <w:color w:val="auto"/>
          <w:sz w:val="24"/>
          <w:szCs w:val="24"/>
          <w:bdr w:val="none" w:sz="0" w:space="0" w:color="auto" w:frame="1"/>
        </w:rPr>
        <w:t>Une pêche discrète</w:t>
      </w:r>
    </w:p>
    <w:p w:rsidR="00260316" w:rsidRDefault="00260316" w:rsidP="00DD12F3">
      <w:pPr>
        <w:pStyle w:val="NormalWeb"/>
        <w:shd w:val="clear" w:color="auto" w:fill="FFFFFF"/>
        <w:spacing w:before="0" w:beforeAutospacing="0" w:after="0" w:afterAutospacing="0" w:line="315" w:lineRule="atLeast"/>
        <w:rPr>
          <w:rFonts w:ascii="Arial" w:hAnsi="Arial" w:cs="Arial"/>
          <w:bdr w:val="none" w:sz="0" w:space="0" w:color="auto" w:frame="1"/>
        </w:rPr>
      </w:pPr>
      <w:r w:rsidRPr="00DD12F3">
        <w:rPr>
          <w:rFonts w:ascii="Arial" w:hAnsi="Arial" w:cs="Arial"/>
          <w:bdr w:val="none" w:sz="0" w:space="0" w:color="auto" w:frame="1"/>
        </w:rPr>
        <w:t xml:space="preserve">En pratiquant une pêche au posé de manière simple, on se rapproche de la réussite. </w:t>
      </w:r>
      <w:r w:rsidR="00126427" w:rsidRPr="00DD12F3">
        <w:rPr>
          <w:rFonts w:ascii="Arial" w:hAnsi="Arial" w:cs="Arial"/>
          <w:bdr w:val="none" w:sz="0" w:space="0" w:color="auto" w:frame="1"/>
        </w:rPr>
        <w:t>C</w:t>
      </w:r>
      <w:r w:rsidRPr="00DD12F3">
        <w:rPr>
          <w:rFonts w:ascii="Arial" w:hAnsi="Arial" w:cs="Arial"/>
          <w:bdr w:val="none" w:sz="0" w:space="0" w:color="auto" w:frame="1"/>
        </w:rPr>
        <w:t>a permet de laisser le p</w:t>
      </w:r>
      <w:r w:rsidR="00126427" w:rsidRPr="00DD12F3">
        <w:rPr>
          <w:rFonts w:ascii="Arial" w:hAnsi="Arial" w:cs="Arial"/>
          <w:bdr w:val="none" w:sz="0" w:space="0" w:color="auto" w:frame="1"/>
        </w:rPr>
        <w:t xml:space="preserve">oste relativement calme et on limite </w:t>
      </w:r>
      <w:r w:rsidRPr="00DD12F3">
        <w:rPr>
          <w:rFonts w:ascii="Arial" w:hAnsi="Arial" w:cs="Arial"/>
          <w:bdr w:val="none" w:sz="0" w:space="0" w:color="auto" w:frame="1"/>
        </w:rPr>
        <w:t>volontairement le nombre de cannes à l’eau pour éviter les soupçons. Les silures sont très sensi</w:t>
      </w:r>
      <w:r w:rsidR="00126427" w:rsidRPr="00DD12F3">
        <w:rPr>
          <w:rFonts w:ascii="Arial" w:hAnsi="Arial" w:cs="Arial"/>
          <w:bdr w:val="none" w:sz="0" w:space="0" w:color="auto" w:frame="1"/>
        </w:rPr>
        <w:t xml:space="preserve">bles aux vibrations, </w:t>
      </w:r>
      <w:proofErr w:type="gramStart"/>
      <w:r w:rsidRPr="00DD12F3">
        <w:rPr>
          <w:rFonts w:ascii="Arial" w:hAnsi="Arial" w:cs="Arial"/>
          <w:bdr w:val="none" w:sz="0" w:space="0" w:color="auto" w:frame="1"/>
        </w:rPr>
        <w:t>éviter</w:t>
      </w:r>
      <w:proofErr w:type="gramEnd"/>
      <w:r w:rsidRPr="00DD12F3">
        <w:rPr>
          <w:rFonts w:ascii="Arial" w:hAnsi="Arial" w:cs="Arial"/>
          <w:bdr w:val="none" w:sz="0" w:space="0" w:color="auto" w:frame="1"/>
        </w:rPr>
        <w:t xml:space="preserve"> de tendre trop de cannes, de passer sur le poste avec un moteur ou encore d’utiliser un échoso</w:t>
      </w:r>
      <w:r w:rsidR="00126427" w:rsidRPr="00DD12F3">
        <w:rPr>
          <w:rFonts w:ascii="Arial" w:hAnsi="Arial" w:cs="Arial"/>
          <w:bdr w:val="none" w:sz="0" w:space="0" w:color="auto" w:frame="1"/>
        </w:rPr>
        <w:t>ndeur. Les poissons éduqués  quittent la zone rapidement</w:t>
      </w:r>
      <w:r w:rsidRPr="00DD12F3">
        <w:rPr>
          <w:rFonts w:ascii="Arial" w:hAnsi="Arial" w:cs="Arial"/>
          <w:bdr w:val="none" w:sz="0" w:space="0" w:color="auto" w:frame="1"/>
        </w:rPr>
        <w:t>. Pour les plus craintifs, r</w:t>
      </w:r>
      <w:r w:rsidR="00126427" w:rsidRPr="00DD12F3">
        <w:rPr>
          <w:rFonts w:ascii="Arial" w:hAnsi="Arial" w:cs="Arial"/>
          <w:bdr w:val="none" w:sz="0" w:space="0" w:color="auto" w:frame="1"/>
        </w:rPr>
        <w:t>emplacer</w:t>
      </w:r>
      <w:r w:rsidRPr="00DD12F3">
        <w:rPr>
          <w:rFonts w:ascii="Arial" w:hAnsi="Arial" w:cs="Arial"/>
          <w:bdr w:val="none" w:sz="0" w:space="0" w:color="auto" w:frame="1"/>
        </w:rPr>
        <w:t xml:space="preserve"> le plomb par une pierre sur votre monta</w:t>
      </w:r>
      <w:r w:rsidR="00126427" w:rsidRPr="00DD12F3">
        <w:rPr>
          <w:rFonts w:ascii="Arial" w:hAnsi="Arial" w:cs="Arial"/>
          <w:bdr w:val="none" w:sz="0" w:space="0" w:color="auto" w:frame="1"/>
        </w:rPr>
        <w:t>ge</w:t>
      </w:r>
      <w:r w:rsidRPr="00DD12F3">
        <w:rPr>
          <w:rFonts w:ascii="Arial" w:hAnsi="Arial" w:cs="Arial"/>
          <w:bdr w:val="none" w:sz="0" w:space="0" w:color="auto" w:frame="1"/>
        </w:rPr>
        <w:t>.</w:t>
      </w:r>
    </w:p>
    <w:p w:rsidR="00DD12F3" w:rsidRPr="00DD12F3" w:rsidRDefault="00DD12F3" w:rsidP="00DD12F3">
      <w:pPr>
        <w:pStyle w:val="NormalWeb"/>
        <w:shd w:val="clear" w:color="auto" w:fill="FFFFFF"/>
        <w:spacing w:before="0" w:beforeAutospacing="0" w:after="0" w:afterAutospacing="0" w:line="315" w:lineRule="atLeast"/>
        <w:rPr>
          <w:rFonts w:ascii="Arial" w:hAnsi="Arial" w:cs="Arial"/>
          <w:bdr w:val="none" w:sz="0" w:space="0" w:color="auto" w:frame="1"/>
        </w:rPr>
      </w:pPr>
    </w:p>
    <w:p w:rsidR="00260316" w:rsidRDefault="00260316" w:rsidP="00DD12F3">
      <w:pPr>
        <w:shd w:val="clear" w:color="auto" w:fill="FFFFFF"/>
        <w:spacing w:after="0" w:line="315" w:lineRule="atLeast"/>
        <w:jc w:val="center"/>
        <w:rPr>
          <w:rFonts w:ascii="Arial" w:hAnsi="Arial" w:cs="Arial"/>
          <w:bdr w:val="none" w:sz="0" w:space="0" w:color="auto" w:frame="1"/>
        </w:rPr>
      </w:pPr>
      <w:r w:rsidRPr="00DD12F3">
        <w:rPr>
          <w:rFonts w:ascii="Arial" w:hAnsi="Arial" w:cs="Arial"/>
          <w:noProof/>
          <w:bdr w:val="none" w:sz="0" w:space="0" w:color="auto" w:frame="1"/>
          <w:lang w:eastAsia="fr-FR"/>
        </w:rPr>
        <w:drawing>
          <wp:inline distT="0" distB="0" distL="0" distR="0">
            <wp:extent cx="2739871" cy="1828800"/>
            <wp:effectExtent l="19050" t="0" r="3329" b="0"/>
            <wp:docPr id="2" name="Image 2" descr="Pêcher du silure au pellet, speedcatfish">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êcher du silure au pellet, speedcatfish">
                      <a:hlinkClick r:id="rId4"/>
                    </pic:cNvPr>
                    <pic:cNvPicPr>
                      <a:picLocks noChangeAspect="1" noChangeArrowheads="1"/>
                    </pic:cNvPicPr>
                  </pic:nvPicPr>
                  <pic:blipFill>
                    <a:blip r:embed="rId5" cstate="print"/>
                    <a:srcRect/>
                    <a:stretch>
                      <a:fillRect/>
                    </a:stretch>
                  </pic:blipFill>
                  <pic:spPr bwMode="auto">
                    <a:xfrm>
                      <a:off x="0" y="0"/>
                      <a:ext cx="2742814" cy="1830764"/>
                    </a:xfrm>
                    <a:prstGeom prst="rect">
                      <a:avLst/>
                    </a:prstGeom>
                    <a:noFill/>
                    <a:ln w="9525">
                      <a:noFill/>
                      <a:miter lim="800000"/>
                      <a:headEnd/>
                      <a:tailEnd/>
                    </a:ln>
                  </pic:spPr>
                </pic:pic>
              </a:graphicData>
            </a:graphic>
          </wp:inline>
        </w:drawing>
      </w:r>
      <w:r w:rsidR="00DD12F3">
        <w:rPr>
          <w:rFonts w:ascii="Arial" w:hAnsi="Arial" w:cs="Arial"/>
          <w:bdr w:val="none" w:sz="0" w:space="0" w:color="auto" w:frame="1"/>
        </w:rPr>
        <w:t xml:space="preserve">                                                                                                                    </w:t>
      </w:r>
      <w:r w:rsidRPr="00DD12F3">
        <w:rPr>
          <w:rFonts w:ascii="Arial" w:hAnsi="Arial" w:cs="Arial"/>
          <w:bdr w:val="none" w:sz="0" w:space="0" w:color="auto" w:frame="1"/>
        </w:rPr>
        <w:t>Du matériel carpe, des cannes puissantes et le tour est joué !</w:t>
      </w:r>
    </w:p>
    <w:p w:rsidR="00DD12F3" w:rsidRPr="00DD12F3" w:rsidRDefault="00DD12F3" w:rsidP="00DD12F3">
      <w:pPr>
        <w:shd w:val="clear" w:color="auto" w:fill="FFFFFF"/>
        <w:spacing w:after="0" w:line="315" w:lineRule="atLeast"/>
        <w:rPr>
          <w:rFonts w:ascii="Arial" w:hAnsi="Arial" w:cs="Arial"/>
          <w:bdr w:val="none" w:sz="0" w:space="0" w:color="auto" w:frame="1"/>
        </w:rPr>
      </w:pPr>
    </w:p>
    <w:p w:rsidR="00260316" w:rsidRPr="00DD12F3" w:rsidRDefault="00260316" w:rsidP="00DD12F3">
      <w:pPr>
        <w:pStyle w:val="Titre2"/>
        <w:shd w:val="clear" w:color="auto" w:fill="FFFFFF"/>
        <w:spacing w:before="0" w:line="315" w:lineRule="atLeast"/>
        <w:rPr>
          <w:rFonts w:ascii="Arial" w:hAnsi="Arial" w:cs="Arial"/>
          <w:color w:val="auto"/>
          <w:sz w:val="24"/>
          <w:szCs w:val="24"/>
          <w:bdr w:val="none" w:sz="0" w:space="0" w:color="auto" w:frame="1"/>
        </w:rPr>
      </w:pPr>
      <w:r w:rsidRPr="00DD12F3">
        <w:rPr>
          <w:rFonts w:ascii="Arial" w:hAnsi="Arial" w:cs="Arial"/>
          <w:color w:val="auto"/>
          <w:sz w:val="24"/>
          <w:szCs w:val="24"/>
          <w:bdr w:val="none" w:sz="0" w:space="0" w:color="auto" w:frame="1"/>
        </w:rPr>
        <w:t>Un montage carpe adapté… ou pas</w:t>
      </w:r>
    </w:p>
    <w:p w:rsidR="00260316" w:rsidRPr="00DD12F3" w:rsidRDefault="00260316" w:rsidP="00DD12F3">
      <w:pPr>
        <w:spacing w:after="0" w:line="315" w:lineRule="atLeast"/>
        <w:rPr>
          <w:rFonts w:ascii="Arial" w:hAnsi="Arial" w:cs="Arial"/>
          <w:sz w:val="24"/>
          <w:szCs w:val="24"/>
          <w:bdr w:val="none" w:sz="0" w:space="0" w:color="auto" w:frame="1"/>
        </w:rPr>
      </w:pPr>
      <w:r w:rsidRPr="00DD12F3">
        <w:rPr>
          <w:rFonts w:ascii="Arial" w:hAnsi="Arial" w:cs="Arial"/>
          <w:sz w:val="24"/>
          <w:szCs w:val="24"/>
          <w:bdr w:val="none" w:sz="0" w:space="0" w:color="auto" w:frame="1"/>
        </w:rPr>
        <w:t xml:space="preserve">Concernant le montage, et même une grande partie du matériel, on trouve tout ce que l’on souhaite au rayon carpe. Concrètement, une tresse en corps de ligne, éventuellement une tête de ligne assez longue en </w:t>
      </w:r>
      <w:proofErr w:type="spellStart"/>
      <w:r w:rsidRPr="00DD12F3">
        <w:rPr>
          <w:rFonts w:ascii="Arial" w:hAnsi="Arial" w:cs="Arial"/>
          <w:sz w:val="24"/>
          <w:szCs w:val="24"/>
          <w:bdr w:val="none" w:sz="0" w:space="0" w:color="auto" w:frame="1"/>
        </w:rPr>
        <w:t>monofilamen</w:t>
      </w:r>
      <w:r w:rsidR="00126427" w:rsidRPr="00DD12F3">
        <w:rPr>
          <w:rFonts w:ascii="Arial" w:hAnsi="Arial" w:cs="Arial"/>
          <w:sz w:val="24"/>
          <w:szCs w:val="24"/>
          <w:bdr w:val="none" w:sz="0" w:space="0" w:color="auto" w:frame="1"/>
        </w:rPr>
        <w:t>t</w:t>
      </w:r>
      <w:proofErr w:type="spellEnd"/>
      <w:r w:rsidR="00126427" w:rsidRPr="00DD12F3">
        <w:rPr>
          <w:rFonts w:ascii="Arial" w:hAnsi="Arial" w:cs="Arial"/>
          <w:sz w:val="24"/>
          <w:szCs w:val="24"/>
          <w:bdr w:val="none" w:sz="0" w:space="0" w:color="auto" w:frame="1"/>
        </w:rPr>
        <w:t xml:space="preserve"> si la zone est peuplée de </w:t>
      </w:r>
      <w:proofErr w:type="spellStart"/>
      <w:r w:rsidR="00126427" w:rsidRPr="00DD12F3">
        <w:rPr>
          <w:rFonts w:ascii="Arial" w:hAnsi="Arial" w:cs="Arial"/>
          <w:sz w:val="24"/>
          <w:szCs w:val="24"/>
          <w:bdr w:val="none" w:sz="0" w:space="0" w:color="auto" w:frame="1"/>
        </w:rPr>
        <w:t>dre</w:t>
      </w:r>
      <w:r w:rsidR="00472A0F" w:rsidRPr="00DD12F3">
        <w:rPr>
          <w:rFonts w:ascii="Arial" w:hAnsi="Arial" w:cs="Arial"/>
          <w:sz w:val="24"/>
          <w:szCs w:val="24"/>
          <w:bdr w:val="none" w:sz="0" w:space="0" w:color="auto" w:frame="1"/>
        </w:rPr>
        <w:t>i</w:t>
      </w:r>
      <w:r w:rsidRPr="00DD12F3">
        <w:rPr>
          <w:rFonts w:ascii="Arial" w:hAnsi="Arial" w:cs="Arial"/>
          <w:sz w:val="24"/>
          <w:szCs w:val="24"/>
          <w:bdr w:val="none" w:sz="0" w:space="0" w:color="auto" w:frame="1"/>
        </w:rPr>
        <w:t>ssènes</w:t>
      </w:r>
      <w:proofErr w:type="spellEnd"/>
      <w:r w:rsidR="00472A0F" w:rsidRPr="00DD12F3">
        <w:rPr>
          <w:rFonts w:ascii="Arial" w:hAnsi="Arial" w:cs="Arial"/>
          <w:sz w:val="24"/>
          <w:szCs w:val="24"/>
          <w:bdr w:val="none" w:sz="0" w:space="0" w:color="auto" w:frame="1"/>
        </w:rPr>
        <w:t xml:space="preserve">, </w:t>
      </w:r>
      <w:r w:rsidRPr="00DD12F3">
        <w:rPr>
          <w:rFonts w:ascii="Arial" w:hAnsi="Arial" w:cs="Arial"/>
          <w:sz w:val="24"/>
          <w:szCs w:val="24"/>
          <w:bdr w:val="none" w:sz="0" w:space="0" w:color="auto" w:frame="1"/>
        </w:rPr>
        <w:t>un clip-plomb, un plomb ou une pierre, un bas de ligne avec un hameçon solide et l’esche sur un cheveu. Un grand classique du</w:t>
      </w:r>
      <w:r w:rsidR="00126427" w:rsidRPr="00DD12F3">
        <w:rPr>
          <w:rFonts w:ascii="Arial" w:hAnsi="Arial" w:cs="Arial"/>
          <w:sz w:val="24"/>
          <w:szCs w:val="24"/>
          <w:bdr w:val="none" w:sz="0" w:space="0" w:color="auto" w:frame="1"/>
        </w:rPr>
        <w:t xml:space="preserve"> pêcheur de carpes que l’on réutilise</w:t>
      </w:r>
      <w:r w:rsidRPr="00DD12F3">
        <w:rPr>
          <w:rFonts w:ascii="Arial" w:hAnsi="Arial" w:cs="Arial"/>
          <w:sz w:val="24"/>
          <w:szCs w:val="24"/>
          <w:bdr w:val="none" w:sz="0" w:space="0" w:color="auto" w:frame="1"/>
        </w:rPr>
        <w:t xml:space="preserve"> pratiquement sans adaptation si la zone n’est pas </w:t>
      </w:r>
      <w:proofErr w:type="gramStart"/>
      <w:r w:rsidRPr="00DD12F3">
        <w:rPr>
          <w:rFonts w:ascii="Arial" w:hAnsi="Arial" w:cs="Arial"/>
          <w:sz w:val="24"/>
          <w:szCs w:val="24"/>
          <w:bdr w:val="none" w:sz="0" w:space="0" w:color="auto" w:frame="1"/>
        </w:rPr>
        <w:t>peuplée</w:t>
      </w:r>
      <w:proofErr w:type="gramEnd"/>
      <w:r w:rsidRPr="00DD12F3">
        <w:rPr>
          <w:rFonts w:ascii="Arial" w:hAnsi="Arial" w:cs="Arial"/>
          <w:sz w:val="24"/>
          <w:szCs w:val="24"/>
          <w:bdr w:val="none" w:sz="0" w:space="0" w:color="auto" w:frame="1"/>
        </w:rPr>
        <w:t xml:space="preserve"> de très gros spécimens. L’objectif ici est de se faire plaisir à faire des touches en quelques heures, sur du matériel un peu light c’est d’autant plus plaisant !</w:t>
      </w:r>
    </w:p>
    <w:p w:rsidR="00260316" w:rsidRPr="00DD12F3" w:rsidRDefault="00260316" w:rsidP="00DD12F3">
      <w:pPr>
        <w:pStyle w:val="Titre2"/>
        <w:shd w:val="clear" w:color="auto" w:fill="FFFFFF"/>
        <w:spacing w:before="0" w:line="315" w:lineRule="atLeast"/>
        <w:rPr>
          <w:rFonts w:ascii="Arial" w:hAnsi="Arial" w:cs="Arial"/>
          <w:color w:val="auto"/>
          <w:sz w:val="24"/>
          <w:szCs w:val="24"/>
          <w:bdr w:val="none" w:sz="0" w:space="0" w:color="auto" w:frame="1"/>
        </w:rPr>
      </w:pPr>
    </w:p>
    <w:p w:rsidR="00260316" w:rsidRPr="00DD12F3" w:rsidRDefault="00260316" w:rsidP="00DD12F3">
      <w:pPr>
        <w:pStyle w:val="Titre2"/>
        <w:shd w:val="clear" w:color="auto" w:fill="FFFFFF"/>
        <w:spacing w:before="0" w:line="315" w:lineRule="atLeast"/>
        <w:rPr>
          <w:rFonts w:ascii="Arial" w:hAnsi="Arial" w:cs="Arial"/>
          <w:color w:val="auto"/>
          <w:sz w:val="24"/>
          <w:szCs w:val="24"/>
          <w:bdr w:val="none" w:sz="0" w:space="0" w:color="auto" w:frame="1"/>
        </w:rPr>
      </w:pPr>
      <w:r w:rsidRPr="00DD12F3">
        <w:rPr>
          <w:rFonts w:ascii="Arial" w:hAnsi="Arial" w:cs="Arial"/>
          <w:color w:val="auto"/>
          <w:sz w:val="24"/>
          <w:szCs w:val="24"/>
          <w:bdr w:val="none" w:sz="0" w:space="0" w:color="auto" w:frame="1"/>
        </w:rPr>
        <w:t>Amorçages et appâts</w:t>
      </w:r>
    </w:p>
    <w:p w:rsidR="00260316" w:rsidRPr="00DD12F3" w:rsidRDefault="00260316" w:rsidP="00DD12F3">
      <w:pPr>
        <w:pStyle w:val="NormalWeb"/>
        <w:shd w:val="clear" w:color="auto" w:fill="FFFFFF"/>
        <w:spacing w:before="0" w:beforeAutospacing="0" w:after="0" w:afterAutospacing="0" w:line="315" w:lineRule="atLeast"/>
        <w:rPr>
          <w:rFonts w:ascii="Arial" w:hAnsi="Arial" w:cs="Arial"/>
          <w:bdr w:val="none" w:sz="0" w:space="0" w:color="auto" w:frame="1"/>
        </w:rPr>
      </w:pPr>
      <w:r w:rsidRPr="00DD12F3">
        <w:rPr>
          <w:rFonts w:ascii="Arial" w:hAnsi="Arial" w:cs="Arial"/>
          <w:bdr w:val="none" w:sz="0" w:space="0" w:color="auto" w:frame="1"/>
        </w:rPr>
        <w:t>Comme pour la carpe, le silure répond bien aux amorçages à l’avance. Pas besoin de venir amorcer pendant plusieurs semaines, car les quantités sont importantes, mais amorcer 2 à 3 fois la zone au préalable est un gros plus. Les pellets mélangés avec un peu de</w:t>
      </w:r>
      <w:r w:rsidR="00126427" w:rsidRPr="00DD12F3">
        <w:rPr>
          <w:rFonts w:ascii="Arial" w:hAnsi="Arial" w:cs="Arial"/>
          <w:bdr w:val="none" w:sz="0" w:space="0" w:color="auto" w:frame="1"/>
        </w:rPr>
        <w:t> « </w:t>
      </w:r>
      <w:r w:rsidRPr="00DD12F3">
        <w:rPr>
          <w:rFonts w:ascii="Arial" w:hAnsi="Arial" w:cs="Arial"/>
          <w:bdr w:val="none" w:sz="0" w:space="0" w:color="auto" w:frame="1"/>
        </w:rPr>
        <w:t xml:space="preserve"> </w:t>
      </w:r>
      <w:proofErr w:type="spellStart"/>
      <w:r w:rsidRPr="00DD12F3">
        <w:rPr>
          <w:rFonts w:ascii="Arial" w:hAnsi="Arial" w:cs="Arial"/>
          <w:bdr w:val="none" w:sz="0" w:space="0" w:color="auto" w:frame="1"/>
        </w:rPr>
        <w:t>Frolic</w:t>
      </w:r>
      <w:proofErr w:type="spellEnd"/>
      <w:r w:rsidR="00126427" w:rsidRPr="00DD12F3">
        <w:rPr>
          <w:rFonts w:ascii="Arial" w:hAnsi="Arial" w:cs="Arial"/>
          <w:bdr w:val="none" w:sz="0" w:space="0" w:color="auto" w:frame="1"/>
        </w:rPr>
        <w:t> »</w:t>
      </w:r>
      <w:r w:rsidRPr="00DD12F3">
        <w:rPr>
          <w:rFonts w:ascii="Arial" w:hAnsi="Arial" w:cs="Arial"/>
          <w:bdr w:val="none" w:sz="0" w:space="0" w:color="auto" w:frame="1"/>
        </w:rPr>
        <w:t xml:space="preserve"> et éventuellement quelques </w:t>
      </w:r>
      <w:proofErr w:type="spellStart"/>
      <w:r w:rsidRPr="00DD12F3">
        <w:rPr>
          <w:rFonts w:ascii="Arial" w:hAnsi="Arial" w:cs="Arial"/>
          <w:bdr w:val="none" w:sz="0" w:space="0" w:color="auto" w:frame="1"/>
        </w:rPr>
        <w:t>bouillettes</w:t>
      </w:r>
      <w:proofErr w:type="spellEnd"/>
      <w:r w:rsidRPr="00DD12F3">
        <w:rPr>
          <w:rFonts w:ascii="Arial" w:hAnsi="Arial" w:cs="Arial"/>
          <w:bdr w:val="none" w:sz="0" w:space="0" w:color="auto" w:frame="1"/>
        </w:rPr>
        <w:t xml:space="preserve"> sont un grand clas</w:t>
      </w:r>
      <w:r w:rsidR="00126427" w:rsidRPr="00DD12F3">
        <w:rPr>
          <w:rFonts w:ascii="Arial" w:hAnsi="Arial" w:cs="Arial"/>
          <w:bdr w:val="none" w:sz="0" w:space="0" w:color="auto" w:frame="1"/>
        </w:rPr>
        <w:t>sique pas trop couteux même si l’on jette</w:t>
      </w:r>
      <w:r w:rsidRPr="00DD12F3">
        <w:rPr>
          <w:rFonts w:ascii="Arial" w:hAnsi="Arial" w:cs="Arial"/>
          <w:bdr w:val="none" w:sz="0" w:space="0" w:color="auto" w:frame="1"/>
        </w:rPr>
        <w:t xml:space="preserve"> 5 à 10 kilos à</w:t>
      </w:r>
      <w:r w:rsidR="00126427" w:rsidRPr="00DD12F3">
        <w:rPr>
          <w:rFonts w:ascii="Arial" w:hAnsi="Arial" w:cs="Arial"/>
          <w:bdr w:val="none" w:sz="0" w:space="0" w:color="auto" w:frame="1"/>
        </w:rPr>
        <w:t xml:space="preserve"> chaque séance. On peut se passer de cet amorçage si l’on pêche</w:t>
      </w:r>
      <w:r w:rsidRPr="00DD12F3">
        <w:rPr>
          <w:rFonts w:ascii="Arial" w:hAnsi="Arial" w:cs="Arial"/>
          <w:bdr w:val="none" w:sz="0" w:space="0" w:color="auto" w:frame="1"/>
        </w:rPr>
        <w:t xml:space="preserve"> sur une zone de tenue et que les poissons ne sont pas trop pêchés. Par contre si les poissons sont sous pression, éduqués, ou qu’ils ne sont que de passage sur l</w:t>
      </w:r>
      <w:r w:rsidR="00126427" w:rsidRPr="00DD12F3">
        <w:rPr>
          <w:rFonts w:ascii="Arial" w:hAnsi="Arial" w:cs="Arial"/>
          <w:bdr w:val="none" w:sz="0" w:space="0" w:color="auto" w:frame="1"/>
        </w:rPr>
        <w:t>e poste, il faut</w:t>
      </w:r>
      <w:r w:rsidRPr="00DD12F3">
        <w:rPr>
          <w:rFonts w:ascii="Arial" w:hAnsi="Arial" w:cs="Arial"/>
          <w:bdr w:val="none" w:sz="0" w:space="0" w:color="auto" w:frame="1"/>
        </w:rPr>
        <w:t xml:space="preserve"> les accoutumer un peu plus. Tout comme </w:t>
      </w:r>
      <w:r w:rsidR="00126427" w:rsidRPr="00DD12F3">
        <w:rPr>
          <w:rFonts w:ascii="Arial" w:hAnsi="Arial" w:cs="Arial"/>
          <w:bdr w:val="none" w:sz="0" w:space="0" w:color="auto" w:frame="1"/>
        </w:rPr>
        <w:t xml:space="preserve">pour la pêche de la carpe, on conditionne </w:t>
      </w:r>
      <w:r w:rsidRPr="00DD12F3">
        <w:rPr>
          <w:rFonts w:ascii="Arial" w:hAnsi="Arial" w:cs="Arial"/>
          <w:bdr w:val="none" w:sz="0" w:space="0" w:color="auto" w:frame="1"/>
        </w:rPr>
        <w:t>les poissons à venir s’alimenter sur une zone, pour déjouer leur méfiance rapidement.</w:t>
      </w:r>
    </w:p>
    <w:p w:rsidR="00260316" w:rsidRDefault="00260316" w:rsidP="00DD12F3">
      <w:pPr>
        <w:pStyle w:val="NormalWeb"/>
        <w:shd w:val="clear" w:color="auto" w:fill="FFFFFF"/>
        <w:spacing w:before="0" w:beforeAutospacing="0" w:after="0" w:afterAutospacing="0" w:line="315" w:lineRule="atLeast"/>
        <w:rPr>
          <w:rFonts w:ascii="Arial" w:hAnsi="Arial" w:cs="Arial"/>
          <w:bdr w:val="none" w:sz="0" w:space="0" w:color="auto" w:frame="1"/>
        </w:rPr>
      </w:pPr>
      <w:r w:rsidRPr="00DD12F3">
        <w:rPr>
          <w:rFonts w:ascii="Arial" w:hAnsi="Arial" w:cs="Arial"/>
          <w:bdr w:val="none" w:sz="0" w:space="0" w:color="auto" w:frame="1"/>
        </w:rPr>
        <w:t>Le jour J, la stratég</w:t>
      </w:r>
      <w:r w:rsidR="00126427" w:rsidRPr="00DD12F3">
        <w:rPr>
          <w:rFonts w:ascii="Arial" w:hAnsi="Arial" w:cs="Arial"/>
          <w:bdr w:val="none" w:sz="0" w:space="0" w:color="auto" w:frame="1"/>
        </w:rPr>
        <w:t>ie concernant les appâts est</w:t>
      </w:r>
      <w:r w:rsidRPr="00DD12F3">
        <w:rPr>
          <w:rFonts w:ascii="Arial" w:hAnsi="Arial" w:cs="Arial"/>
          <w:bdr w:val="none" w:sz="0" w:space="0" w:color="auto" w:frame="1"/>
        </w:rPr>
        <w:t xml:space="preserve"> différente. L’idée est d’attirer les poissons rapidement, et pour cela il n’y a rien de mieux que les produits facilement solubles : boules de f</w:t>
      </w:r>
      <w:r w:rsidR="00472A0F" w:rsidRPr="00DD12F3">
        <w:rPr>
          <w:rFonts w:ascii="Arial" w:hAnsi="Arial" w:cs="Arial"/>
          <w:bdr w:val="none" w:sz="0" w:space="0" w:color="auto" w:frame="1"/>
        </w:rPr>
        <w:t>arines carnées, pellets, laisser</w:t>
      </w:r>
      <w:r w:rsidRPr="00DD12F3">
        <w:rPr>
          <w:rFonts w:ascii="Arial" w:hAnsi="Arial" w:cs="Arial"/>
          <w:bdr w:val="none" w:sz="0" w:space="0" w:color="auto" w:frame="1"/>
        </w:rPr>
        <w:t xml:space="preserve"> libre court à votre inspiration. </w:t>
      </w:r>
    </w:p>
    <w:p w:rsidR="00DD12F3" w:rsidRPr="00DD12F3" w:rsidRDefault="00DD12F3" w:rsidP="00DD12F3">
      <w:pPr>
        <w:pStyle w:val="NormalWeb"/>
        <w:shd w:val="clear" w:color="auto" w:fill="FFFFFF"/>
        <w:spacing w:before="0" w:beforeAutospacing="0" w:after="0" w:afterAutospacing="0" w:line="315" w:lineRule="atLeast"/>
        <w:rPr>
          <w:rFonts w:ascii="Arial" w:hAnsi="Arial" w:cs="Arial"/>
          <w:bdr w:val="none" w:sz="0" w:space="0" w:color="auto" w:frame="1"/>
        </w:rPr>
      </w:pPr>
    </w:p>
    <w:p w:rsidR="00260316" w:rsidRPr="00DD12F3" w:rsidRDefault="00260316" w:rsidP="00DD12F3">
      <w:pPr>
        <w:shd w:val="clear" w:color="auto" w:fill="FFFFFF"/>
        <w:spacing w:after="0" w:line="315" w:lineRule="atLeast"/>
        <w:rPr>
          <w:rFonts w:ascii="Arial" w:hAnsi="Arial" w:cs="Arial"/>
          <w:bdr w:val="none" w:sz="0" w:space="0" w:color="auto" w:frame="1"/>
        </w:rPr>
      </w:pPr>
      <w:r w:rsidRPr="00DD12F3">
        <w:rPr>
          <w:rFonts w:ascii="Arial" w:hAnsi="Arial" w:cs="Arial"/>
          <w:noProof/>
          <w:bdr w:val="none" w:sz="0" w:space="0" w:color="auto" w:frame="1"/>
          <w:lang w:eastAsia="fr-FR"/>
        </w:rPr>
        <w:drawing>
          <wp:inline distT="0" distB="0" distL="0" distR="0">
            <wp:extent cx="6239771" cy="4039438"/>
            <wp:effectExtent l="19050" t="0" r="8629" b="0"/>
            <wp:docPr id="3" name="Image 3" descr="Pêcher du silure au pellet, speedcatfis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êcher du silure au pellet, speedcatfish">
                      <a:hlinkClick r:id="rId6"/>
                    </pic:cNvPr>
                    <pic:cNvPicPr>
                      <a:picLocks noChangeAspect="1" noChangeArrowheads="1"/>
                    </pic:cNvPicPr>
                  </pic:nvPicPr>
                  <pic:blipFill>
                    <a:blip r:embed="rId7" cstate="print"/>
                    <a:srcRect/>
                    <a:stretch>
                      <a:fillRect/>
                    </a:stretch>
                  </pic:blipFill>
                  <pic:spPr bwMode="auto">
                    <a:xfrm>
                      <a:off x="0" y="0"/>
                      <a:ext cx="6247849" cy="4044667"/>
                    </a:xfrm>
                    <a:prstGeom prst="rect">
                      <a:avLst/>
                    </a:prstGeom>
                    <a:noFill/>
                    <a:ln w="9525">
                      <a:noFill/>
                      <a:miter lim="800000"/>
                      <a:headEnd/>
                      <a:tailEnd/>
                    </a:ln>
                  </pic:spPr>
                </pic:pic>
              </a:graphicData>
            </a:graphic>
          </wp:inline>
        </w:drawing>
      </w:r>
      <w:r w:rsidRPr="00DD12F3">
        <w:rPr>
          <w:rFonts w:ascii="Arial" w:hAnsi="Arial" w:cs="Arial"/>
          <w:bdr w:val="none" w:sz="0" w:space="0" w:color="auto" w:frame="1"/>
        </w:rPr>
        <w:t xml:space="preserve">                                                                                                                Les farines carnées… rien de mieux pour attirer rapidement du poisson sur le spot !</w:t>
      </w:r>
    </w:p>
    <w:p w:rsidR="00DD12F3" w:rsidRDefault="00DD12F3" w:rsidP="00DD12F3">
      <w:pPr>
        <w:pStyle w:val="Titre2"/>
        <w:shd w:val="clear" w:color="auto" w:fill="FFFFFF"/>
        <w:spacing w:before="0" w:line="315" w:lineRule="atLeast"/>
        <w:rPr>
          <w:rFonts w:ascii="Arial" w:hAnsi="Arial" w:cs="Arial"/>
          <w:color w:val="auto"/>
          <w:sz w:val="24"/>
          <w:szCs w:val="24"/>
          <w:bdr w:val="none" w:sz="0" w:space="0" w:color="auto" w:frame="1"/>
        </w:rPr>
      </w:pPr>
    </w:p>
    <w:p w:rsidR="00260316" w:rsidRPr="00DD12F3" w:rsidRDefault="00260316" w:rsidP="00DD12F3">
      <w:pPr>
        <w:pStyle w:val="Titre2"/>
        <w:shd w:val="clear" w:color="auto" w:fill="FFFFFF"/>
        <w:spacing w:before="0" w:line="315" w:lineRule="atLeast"/>
        <w:rPr>
          <w:rFonts w:ascii="Arial" w:hAnsi="Arial" w:cs="Arial"/>
          <w:color w:val="auto"/>
          <w:sz w:val="24"/>
          <w:szCs w:val="24"/>
          <w:bdr w:val="none" w:sz="0" w:space="0" w:color="auto" w:frame="1"/>
        </w:rPr>
      </w:pPr>
      <w:r w:rsidRPr="00DD12F3">
        <w:rPr>
          <w:rFonts w:ascii="Arial" w:hAnsi="Arial" w:cs="Arial"/>
          <w:color w:val="auto"/>
          <w:sz w:val="24"/>
          <w:szCs w:val="24"/>
          <w:bdr w:val="none" w:sz="0" w:space="0" w:color="auto" w:frame="1"/>
        </w:rPr>
        <w:t>Un bonhomme de neige !</w:t>
      </w:r>
    </w:p>
    <w:p w:rsidR="00260316" w:rsidRPr="00DD12F3" w:rsidRDefault="00260316" w:rsidP="00DD12F3">
      <w:pPr>
        <w:pStyle w:val="NormalWeb"/>
        <w:shd w:val="clear" w:color="auto" w:fill="FFFFFF"/>
        <w:spacing w:before="0" w:beforeAutospacing="0" w:after="0" w:afterAutospacing="0" w:line="315" w:lineRule="atLeast"/>
        <w:rPr>
          <w:rFonts w:ascii="Arial" w:hAnsi="Arial" w:cs="Arial"/>
          <w:bdr w:val="none" w:sz="0" w:space="0" w:color="auto" w:frame="1"/>
        </w:rPr>
      </w:pPr>
      <w:r w:rsidRPr="00DD12F3">
        <w:rPr>
          <w:rFonts w:ascii="Arial" w:hAnsi="Arial" w:cs="Arial"/>
          <w:bdr w:val="none" w:sz="0" w:space="0" w:color="auto" w:frame="1"/>
        </w:rPr>
        <w:t>Le silure n’a pas une bouche protractile comme la carpe pour fouiller le fond, il faut donc lui simplifier la tâche. La meilleure solution pour qu’il aspire facilement de gros appâts, c</w:t>
      </w:r>
      <w:r w:rsidR="00472A0F" w:rsidRPr="00DD12F3">
        <w:rPr>
          <w:rFonts w:ascii="Arial" w:hAnsi="Arial" w:cs="Arial"/>
          <w:bdr w:val="none" w:sz="0" w:space="0" w:color="auto" w:frame="1"/>
        </w:rPr>
        <w:t>’est de les alléger. On peut</w:t>
      </w:r>
      <w:r w:rsidRPr="00DD12F3">
        <w:rPr>
          <w:rFonts w:ascii="Arial" w:hAnsi="Arial" w:cs="Arial"/>
          <w:bdr w:val="none" w:sz="0" w:space="0" w:color="auto" w:frame="1"/>
        </w:rPr>
        <w:t xml:space="preserve"> le faire en eschant une </w:t>
      </w:r>
      <w:proofErr w:type="spellStart"/>
      <w:r w:rsidRPr="00DD12F3">
        <w:rPr>
          <w:rFonts w:ascii="Arial" w:hAnsi="Arial" w:cs="Arial"/>
          <w:bdr w:val="none" w:sz="0" w:space="0" w:color="auto" w:frame="1"/>
        </w:rPr>
        <w:t>bouillette</w:t>
      </w:r>
      <w:proofErr w:type="spellEnd"/>
      <w:r w:rsidRPr="00DD12F3">
        <w:rPr>
          <w:rFonts w:ascii="Arial" w:hAnsi="Arial" w:cs="Arial"/>
          <w:bdr w:val="none" w:sz="0" w:space="0" w:color="auto" w:frame="1"/>
        </w:rPr>
        <w:t xml:space="preserve"> de liège, mais la manière la plus simple et rapide est d’utiliser un bonhomme de neige : un tandem entre une </w:t>
      </w:r>
      <w:proofErr w:type="spellStart"/>
      <w:r w:rsidRPr="00DD12F3">
        <w:rPr>
          <w:rFonts w:ascii="Arial" w:hAnsi="Arial" w:cs="Arial"/>
          <w:bdr w:val="none" w:sz="0" w:space="0" w:color="auto" w:frame="1"/>
        </w:rPr>
        <w:t>bouillette</w:t>
      </w:r>
      <w:proofErr w:type="spellEnd"/>
      <w:r w:rsidRPr="00DD12F3">
        <w:rPr>
          <w:rFonts w:ascii="Arial" w:hAnsi="Arial" w:cs="Arial"/>
          <w:bdr w:val="none" w:sz="0" w:space="0" w:color="auto" w:frame="1"/>
        </w:rPr>
        <w:t xml:space="preserve"> dense et une </w:t>
      </w:r>
      <w:proofErr w:type="spellStart"/>
      <w:r w:rsidRPr="00DD12F3">
        <w:rPr>
          <w:rFonts w:ascii="Arial" w:hAnsi="Arial" w:cs="Arial"/>
          <w:bdr w:val="none" w:sz="0" w:space="0" w:color="auto" w:frame="1"/>
        </w:rPr>
        <w:t>bouillette</w:t>
      </w:r>
      <w:proofErr w:type="spellEnd"/>
      <w:r w:rsidRPr="00DD12F3">
        <w:rPr>
          <w:rFonts w:ascii="Arial" w:hAnsi="Arial" w:cs="Arial"/>
          <w:bdr w:val="none" w:sz="0" w:space="0" w:color="auto" w:frame="1"/>
        </w:rPr>
        <w:t xml:space="preserve"> flottante, avec par exemple une </w:t>
      </w:r>
      <w:proofErr w:type="spellStart"/>
      <w:r w:rsidRPr="00DD12F3">
        <w:rPr>
          <w:rFonts w:ascii="Arial" w:hAnsi="Arial" w:cs="Arial"/>
          <w:bdr w:val="none" w:sz="0" w:space="0" w:color="auto" w:frame="1"/>
        </w:rPr>
        <w:t>bouillette</w:t>
      </w:r>
      <w:proofErr w:type="spellEnd"/>
      <w:r w:rsidRPr="00DD12F3">
        <w:rPr>
          <w:rFonts w:ascii="Arial" w:hAnsi="Arial" w:cs="Arial"/>
          <w:bdr w:val="none" w:sz="0" w:space="0" w:color="auto" w:frame="1"/>
        </w:rPr>
        <w:t xml:space="preserve"> flottante de 18</w:t>
      </w:r>
      <w:r w:rsidR="00472A0F" w:rsidRPr="00DD12F3">
        <w:rPr>
          <w:rFonts w:ascii="Arial" w:hAnsi="Arial" w:cs="Arial"/>
          <w:bdr w:val="none" w:sz="0" w:space="0" w:color="auto" w:frame="1"/>
        </w:rPr>
        <w:t xml:space="preserve"> mm qui vient</w:t>
      </w:r>
      <w:r w:rsidRPr="00DD12F3">
        <w:rPr>
          <w:rFonts w:ascii="Arial" w:hAnsi="Arial" w:cs="Arial"/>
          <w:bdr w:val="none" w:sz="0" w:space="0" w:color="auto" w:frame="1"/>
        </w:rPr>
        <w:t xml:space="preserve"> équilibrer une </w:t>
      </w:r>
      <w:proofErr w:type="spellStart"/>
      <w:r w:rsidRPr="00DD12F3">
        <w:rPr>
          <w:rFonts w:ascii="Arial" w:hAnsi="Arial" w:cs="Arial"/>
          <w:bdr w:val="none" w:sz="0" w:space="0" w:color="auto" w:frame="1"/>
        </w:rPr>
        <w:t>bouillette</w:t>
      </w:r>
      <w:proofErr w:type="spellEnd"/>
      <w:r w:rsidRPr="00DD12F3">
        <w:rPr>
          <w:rFonts w:ascii="Arial" w:hAnsi="Arial" w:cs="Arial"/>
          <w:bdr w:val="none" w:sz="0" w:space="0" w:color="auto" w:frame="1"/>
        </w:rPr>
        <w:t xml:space="preserve"> dense de 24</w:t>
      </w:r>
      <w:r w:rsidR="00472A0F" w:rsidRPr="00DD12F3">
        <w:rPr>
          <w:rFonts w:ascii="Arial" w:hAnsi="Arial" w:cs="Arial"/>
          <w:bdr w:val="none" w:sz="0" w:space="0" w:color="auto" w:frame="1"/>
        </w:rPr>
        <w:t xml:space="preserve"> mm. Voir en fonction de</w:t>
      </w:r>
      <w:r w:rsidRPr="00DD12F3">
        <w:rPr>
          <w:rFonts w:ascii="Arial" w:hAnsi="Arial" w:cs="Arial"/>
          <w:bdr w:val="none" w:sz="0" w:space="0" w:color="auto" w:frame="1"/>
        </w:rPr>
        <w:t xml:space="preserve">s conditions de pêche, la présence </w:t>
      </w:r>
      <w:r w:rsidR="00472A0F" w:rsidRPr="00DD12F3">
        <w:rPr>
          <w:rFonts w:ascii="Arial" w:hAnsi="Arial" w:cs="Arial"/>
          <w:bdr w:val="none" w:sz="0" w:space="0" w:color="auto" w:frame="1"/>
        </w:rPr>
        <w:t>d’indésirables ou non, qui do</w:t>
      </w:r>
      <w:r w:rsidRPr="00DD12F3">
        <w:rPr>
          <w:rFonts w:ascii="Arial" w:hAnsi="Arial" w:cs="Arial"/>
          <w:bdr w:val="none" w:sz="0" w:space="0" w:color="auto" w:frame="1"/>
        </w:rPr>
        <w:t>it tout de mêm</w:t>
      </w:r>
      <w:r w:rsidR="00472A0F" w:rsidRPr="00DD12F3">
        <w:rPr>
          <w:rFonts w:ascii="Arial" w:hAnsi="Arial" w:cs="Arial"/>
          <w:bdr w:val="none" w:sz="0" w:space="0" w:color="auto" w:frame="1"/>
        </w:rPr>
        <w:t>e être très limitée si l‘on est</w:t>
      </w:r>
      <w:r w:rsidRPr="00DD12F3">
        <w:rPr>
          <w:rFonts w:ascii="Arial" w:hAnsi="Arial" w:cs="Arial"/>
          <w:bdr w:val="none" w:sz="0" w:space="0" w:color="auto" w:frame="1"/>
        </w:rPr>
        <w:t xml:space="preserve"> sur une zone de tenue des </w:t>
      </w:r>
      <w:r w:rsidR="00472A0F" w:rsidRPr="00DD12F3">
        <w:rPr>
          <w:rFonts w:ascii="Arial" w:hAnsi="Arial" w:cs="Arial"/>
          <w:bdr w:val="none" w:sz="0" w:space="0" w:color="auto" w:frame="1"/>
        </w:rPr>
        <w:t>silures, et en fonction du</w:t>
      </w:r>
      <w:r w:rsidRPr="00DD12F3">
        <w:rPr>
          <w:rFonts w:ascii="Arial" w:hAnsi="Arial" w:cs="Arial"/>
          <w:bdr w:val="none" w:sz="0" w:space="0" w:color="auto" w:frame="1"/>
        </w:rPr>
        <w:t xml:space="preserve"> montage également.  28</w:t>
      </w:r>
      <w:r w:rsidR="00472A0F" w:rsidRPr="00DD12F3">
        <w:rPr>
          <w:rFonts w:ascii="Arial" w:hAnsi="Arial" w:cs="Arial"/>
          <w:bdr w:val="none" w:sz="0" w:space="0" w:color="auto" w:frame="1"/>
        </w:rPr>
        <w:t xml:space="preserve"> </w:t>
      </w:r>
      <w:r w:rsidRPr="00DD12F3">
        <w:rPr>
          <w:rFonts w:ascii="Arial" w:hAnsi="Arial" w:cs="Arial"/>
          <w:bdr w:val="none" w:sz="0" w:space="0" w:color="auto" w:frame="1"/>
        </w:rPr>
        <w:t>mm et 24</w:t>
      </w:r>
      <w:r w:rsidR="00472A0F" w:rsidRPr="00DD12F3">
        <w:rPr>
          <w:rFonts w:ascii="Arial" w:hAnsi="Arial" w:cs="Arial"/>
          <w:bdr w:val="none" w:sz="0" w:space="0" w:color="auto" w:frame="1"/>
        </w:rPr>
        <w:t xml:space="preserve"> </w:t>
      </w:r>
      <w:r w:rsidRPr="00DD12F3">
        <w:rPr>
          <w:rFonts w:ascii="Arial" w:hAnsi="Arial" w:cs="Arial"/>
          <w:bdr w:val="none" w:sz="0" w:space="0" w:color="auto" w:frame="1"/>
        </w:rPr>
        <w:t>mm font de belles bouchées à utiliser sur des pêches musclées avec de beaux poissons, le cas</w:t>
      </w:r>
      <w:r w:rsidR="00472A0F" w:rsidRPr="00DD12F3">
        <w:rPr>
          <w:rFonts w:ascii="Arial" w:hAnsi="Arial" w:cs="Arial"/>
          <w:bdr w:val="none" w:sz="0" w:space="0" w:color="auto" w:frame="1"/>
        </w:rPr>
        <w:t xml:space="preserve"> échéant</w:t>
      </w:r>
      <w:r w:rsidRPr="00DD12F3">
        <w:rPr>
          <w:rFonts w:ascii="Arial" w:hAnsi="Arial" w:cs="Arial"/>
          <w:bdr w:val="none" w:sz="0" w:space="0" w:color="auto" w:frame="1"/>
        </w:rPr>
        <w:t xml:space="preserve"> utiliser 24</w:t>
      </w:r>
      <w:r w:rsidR="00472A0F" w:rsidRPr="00DD12F3">
        <w:rPr>
          <w:rFonts w:ascii="Arial" w:hAnsi="Arial" w:cs="Arial"/>
          <w:bdr w:val="none" w:sz="0" w:space="0" w:color="auto" w:frame="1"/>
        </w:rPr>
        <w:t xml:space="preserve"> </w:t>
      </w:r>
      <w:r w:rsidRPr="00DD12F3">
        <w:rPr>
          <w:rFonts w:ascii="Arial" w:hAnsi="Arial" w:cs="Arial"/>
          <w:bdr w:val="none" w:sz="0" w:space="0" w:color="auto" w:frame="1"/>
        </w:rPr>
        <w:t>mm et 18</w:t>
      </w:r>
      <w:r w:rsidR="00472A0F" w:rsidRPr="00DD12F3">
        <w:rPr>
          <w:rFonts w:ascii="Arial" w:hAnsi="Arial" w:cs="Arial"/>
          <w:bdr w:val="none" w:sz="0" w:space="0" w:color="auto" w:frame="1"/>
        </w:rPr>
        <w:t xml:space="preserve"> </w:t>
      </w:r>
      <w:r w:rsidRPr="00DD12F3">
        <w:rPr>
          <w:rFonts w:ascii="Arial" w:hAnsi="Arial" w:cs="Arial"/>
          <w:bdr w:val="none" w:sz="0" w:space="0" w:color="auto" w:frame="1"/>
        </w:rPr>
        <w:t>mm.</w:t>
      </w:r>
    </w:p>
    <w:p w:rsidR="00260316" w:rsidRPr="00DD12F3" w:rsidRDefault="00260316" w:rsidP="00DD12F3">
      <w:pPr>
        <w:pStyle w:val="NormalWeb"/>
        <w:shd w:val="clear" w:color="auto" w:fill="FFFFFF"/>
        <w:spacing w:before="0" w:beforeAutospacing="0" w:after="0" w:afterAutospacing="0" w:line="315" w:lineRule="atLeast"/>
        <w:rPr>
          <w:rStyle w:val="ezoic-ad"/>
          <w:rFonts w:ascii="Arial" w:hAnsi="Arial" w:cs="Arial"/>
        </w:rPr>
      </w:pPr>
    </w:p>
    <w:p w:rsidR="00260316" w:rsidRDefault="00260316" w:rsidP="00DD12F3">
      <w:pPr>
        <w:shd w:val="clear" w:color="auto" w:fill="FFFFFF"/>
        <w:spacing w:after="0" w:line="315" w:lineRule="atLeast"/>
        <w:jc w:val="center"/>
        <w:rPr>
          <w:rFonts w:ascii="Arial" w:hAnsi="Arial" w:cs="Arial"/>
          <w:bdr w:val="none" w:sz="0" w:space="0" w:color="auto" w:frame="1"/>
        </w:rPr>
      </w:pPr>
      <w:r w:rsidRPr="00DD12F3">
        <w:rPr>
          <w:rFonts w:ascii="Arial" w:hAnsi="Arial" w:cs="Arial"/>
          <w:noProof/>
          <w:bdr w:val="none" w:sz="0" w:space="0" w:color="auto" w:frame="1"/>
          <w:lang w:eastAsia="fr-FR"/>
        </w:rPr>
        <w:lastRenderedPageBreak/>
        <w:drawing>
          <wp:inline distT="0" distB="0" distL="0" distR="0">
            <wp:extent cx="2387706" cy="3577213"/>
            <wp:effectExtent l="19050" t="0" r="0" b="0"/>
            <wp:docPr id="4" name="Image 4" descr="Pêcher du silure au pellet, speedcatfis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êcher du silure au pellet, speedcatfish">
                      <a:hlinkClick r:id="rId8"/>
                    </pic:cNvPr>
                    <pic:cNvPicPr>
                      <a:picLocks noChangeAspect="1" noChangeArrowheads="1"/>
                    </pic:cNvPicPr>
                  </pic:nvPicPr>
                  <pic:blipFill>
                    <a:blip r:embed="rId9" cstate="print"/>
                    <a:srcRect/>
                    <a:stretch>
                      <a:fillRect/>
                    </a:stretch>
                  </pic:blipFill>
                  <pic:spPr bwMode="auto">
                    <a:xfrm>
                      <a:off x="0" y="0"/>
                      <a:ext cx="2391282" cy="3582570"/>
                    </a:xfrm>
                    <a:prstGeom prst="rect">
                      <a:avLst/>
                    </a:prstGeom>
                    <a:noFill/>
                    <a:ln w="9525">
                      <a:noFill/>
                      <a:miter lim="800000"/>
                      <a:headEnd/>
                      <a:tailEnd/>
                    </a:ln>
                  </pic:spPr>
                </pic:pic>
              </a:graphicData>
            </a:graphic>
          </wp:inline>
        </w:drawing>
      </w:r>
      <w:r w:rsidR="00DD12F3">
        <w:rPr>
          <w:rFonts w:ascii="Arial" w:hAnsi="Arial" w:cs="Arial"/>
          <w:bdr w:val="none" w:sz="0" w:space="0" w:color="auto" w:frame="1"/>
        </w:rPr>
        <w:t xml:space="preserve">                                                                                                                             </w:t>
      </w:r>
      <w:r w:rsidRPr="00DD12F3">
        <w:rPr>
          <w:rFonts w:ascii="Arial" w:hAnsi="Arial" w:cs="Arial"/>
          <w:bdr w:val="none" w:sz="0" w:space="0" w:color="auto" w:frame="1"/>
        </w:rPr>
        <w:t>Une paire d’heure</w:t>
      </w:r>
      <w:r w:rsidR="00DD12F3">
        <w:rPr>
          <w:rFonts w:ascii="Arial" w:hAnsi="Arial" w:cs="Arial"/>
          <w:bdr w:val="none" w:sz="0" w:space="0" w:color="auto" w:frame="1"/>
        </w:rPr>
        <w:t>s</w:t>
      </w:r>
      <w:r w:rsidRPr="00DD12F3">
        <w:rPr>
          <w:rFonts w:ascii="Arial" w:hAnsi="Arial" w:cs="Arial"/>
          <w:bdr w:val="none" w:sz="0" w:space="0" w:color="auto" w:frame="1"/>
        </w:rPr>
        <w:t xml:space="preserve"> plus tard, un joli poisson au rendez-vous !</w:t>
      </w:r>
    </w:p>
    <w:p w:rsidR="00DD12F3" w:rsidRPr="00DD12F3" w:rsidRDefault="00DD12F3" w:rsidP="00DD12F3">
      <w:pPr>
        <w:shd w:val="clear" w:color="auto" w:fill="FFFFFF"/>
        <w:spacing w:after="0" w:line="315" w:lineRule="atLeast"/>
        <w:jc w:val="center"/>
        <w:rPr>
          <w:rFonts w:ascii="Arial" w:hAnsi="Arial" w:cs="Arial"/>
        </w:rPr>
      </w:pPr>
    </w:p>
    <w:p w:rsidR="00260316" w:rsidRPr="00DD12F3" w:rsidRDefault="00260316" w:rsidP="00DD12F3">
      <w:pPr>
        <w:pStyle w:val="Titre2"/>
        <w:shd w:val="clear" w:color="auto" w:fill="FFFFFF"/>
        <w:spacing w:before="0" w:line="315" w:lineRule="atLeast"/>
        <w:rPr>
          <w:rFonts w:ascii="Arial" w:hAnsi="Arial" w:cs="Arial"/>
          <w:color w:val="auto"/>
          <w:sz w:val="24"/>
          <w:szCs w:val="24"/>
          <w:bdr w:val="none" w:sz="0" w:space="0" w:color="auto" w:frame="1"/>
        </w:rPr>
      </w:pPr>
      <w:r w:rsidRPr="00DD12F3">
        <w:rPr>
          <w:rFonts w:ascii="Arial" w:hAnsi="Arial" w:cs="Arial"/>
          <w:color w:val="auto"/>
          <w:sz w:val="24"/>
          <w:szCs w:val="24"/>
          <w:bdr w:val="none" w:sz="0" w:space="0" w:color="auto" w:frame="1"/>
        </w:rPr>
        <w:t>Dépose millimétrée</w:t>
      </w:r>
    </w:p>
    <w:p w:rsidR="00260316" w:rsidRPr="00DD12F3" w:rsidRDefault="00260316" w:rsidP="00DD12F3">
      <w:pPr>
        <w:pStyle w:val="NormalWeb"/>
        <w:shd w:val="clear" w:color="auto" w:fill="FFFFFF"/>
        <w:spacing w:before="0" w:beforeAutospacing="0" w:after="0" w:afterAutospacing="0" w:line="315" w:lineRule="atLeast"/>
        <w:rPr>
          <w:rFonts w:ascii="Arial" w:hAnsi="Arial" w:cs="Arial"/>
          <w:bdr w:val="none" w:sz="0" w:space="0" w:color="auto" w:frame="1"/>
        </w:rPr>
      </w:pPr>
      <w:r w:rsidRPr="00DD12F3">
        <w:rPr>
          <w:rFonts w:ascii="Arial" w:hAnsi="Arial" w:cs="Arial"/>
          <w:bdr w:val="none" w:sz="0" w:space="0" w:color="auto" w:frame="1"/>
        </w:rPr>
        <w:t>Pour pratiquer cette pêche,</w:t>
      </w:r>
      <w:r w:rsidR="00472A0F" w:rsidRPr="00DD12F3">
        <w:rPr>
          <w:rFonts w:ascii="Arial" w:hAnsi="Arial" w:cs="Arial"/>
          <w:bdr w:val="none" w:sz="0" w:space="0" w:color="auto" w:frame="1"/>
        </w:rPr>
        <w:t xml:space="preserve"> l</w:t>
      </w:r>
      <w:r w:rsidRPr="00DD12F3">
        <w:rPr>
          <w:rFonts w:ascii="Arial" w:hAnsi="Arial" w:cs="Arial"/>
          <w:bdr w:val="none" w:sz="0" w:space="0" w:color="auto" w:frame="1"/>
        </w:rPr>
        <w:t xml:space="preserve">e </w:t>
      </w:r>
      <w:proofErr w:type="spellStart"/>
      <w:r w:rsidRPr="00DD12F3">
        <w:rPr>
          <w:rFonts w:ascii="Arial" w:hAnsi="Arial" w:cs="Arial"/>
          <w:bdr w:val="none" w:sz="0" w:space="0" w:color="auto" w:frame="1"/>
        </w:rPr>
        <w:t>float</w:t>
      </w:r>
      <w:proofErr w:type="spellEnd"/>
      <w:r w:rsidRPr="00DD12F3">
        <w:rPr>
          <w:rFonts w:ascii="Arial" w:hAnsi="Arial" w:cs="Arial"/>
          <w:bdr w:val="none" w:sz="0" w:space="0" w:color="auto" w:frame="1"/>
        </w:rPr>
        <w:t xml:space="preserve">-tube est un bon moyen d’aller déposer le montage, son amorçage de précision à l’aide des boules de farines, et l’amorçage de zone à l’aide des pellets et </w:t>
      </w:r>
      <w:proofErr w:type="spellStart"/>
      <w:r w:rsidRPr="00DD12F3">
        <w:rPr>
          <w:rFonts w:ascii="Arial" w:hAnsi="Arial" w:cs="Arial"/>
          <w:bdr w:val="none" w:sz="0" w:space="0" w:color="auto" w:frame="1"/>
        </w:rPr>
        <w:t>Frolic</w:t>
      </w:r>
      <w:proofErr w:type="spellEnd"/>
      <w:r w:rsidRPr="00DD12F3">
        <w:rPr>
          <w:rFonts w:ascii="Arial" w:hAnsi="Arial" w:cs="Arial"/>
          <w:bdr w:val="none" w:sz="0" w:space="0" w:color="auto" w:frame="1"/>
        </w:rPr>
        <w:t>. 2 cannes à déposer et le tour est joué, il n’y a plus qu’à attendre, et souvent l’attente n’est pas très longue avant que les silures répondent présents. Il n’est pas rare d’enchainer les poissons toutes les 60-90 minutes selo</w:t>
      </w:r>
      <w:r w:rsidR="00472A0F" w:rsidRPr="00DD12F3">
        <w:rPr>
          <w:rFonts w:ascii="Arial" w:hAnsi="Arial" w:cs="Arial"/>
          <w:bdr w:val="none" w:sz="0" w:space="0" w:color="auto" w:frame="1"/>
        </w:rPr>
        <w:t xml:space="preserve">n leur humeur, les combats </w:t>
      </w:r>
      <w:proofErr w:type="spellStart"/>
      <w:r w:rsidR="00472A0F" w:rsidRPr="00DD12F3">
        <w:rPr>
          <w:rFonts w:ascii="Arial" w:hAnsi="Arial" w:cs="Arial"/>
          <w:bdr w:val="none" w:sz="0" w:space="0" w:color="auto" w:frame="1"/>
        </w:rPr>
        <w:t>pouve</w:t>
      </w:r>
      <w:r w:rsidRPr="00DD12F3">
        <w:rPr>
          <w:rFonts w:ascii="Arial" w:hAnsi="Arial" w:cs="Arial"/>
          <w:bdr w:val="none" w:sz="0" w:space="0" w:color="auto" w:frame="1"/>
        </w:rPr>
        <w:t>nt</w:t>
      </w:r>
      <w:proofErr w:type="spellEnd"/>
      <w:r w:rsidRPr="00DD12F3">
        <w:rPr>
          <w:rFonts w:ascii="Arial" w:hAnsi="Arial" w:cs="Arial"/>
          <w:bdr w:val="none" w:sz="0" w:space="0" w:color="auto" w:frame="1"/>
        </w:rPr>
        <w:t xml:space="preserve"> durer plusieurs minutes, voire </w:t>
      </w:r>
      <w:r w:rsidR="00472A0F" w:rsidRPr="00DD12F3">
        <w:rPr>
          <w:rFonts w:ascii="Arial" w:hAnsi="Arial" w:cs="Arial"/>
          <w:bdr w:val="none" w:sz="0" w:space="0" w:color="auto" w:frame="1"/>
        </w:rPr>
        <w:t xml:space="preserve">des </w:t>
      </w:r>
      <w:r w:rsidRPr="00DD12F3">
        <w:rPr>
          <w:rFonts w:ascii="Arial" w:hAnsi="Arial" w:cs="Arial"/>
          <w:bdr w:val="none" w:sz="0" w:space="0" w:color="auto" w:frame="1"/>
        </w:rPr>
        <w:t>di</w:t>
      </w:r>
      <w:r w:rsidR="00472A0F" w:rsidRPr="00DD12F3">
        <w:rPr>
          <w:rFonts w:ascii="Arial" w:hAnsi="Arial" w:cs="Arial"/>
          <w:bdr w:val="none" w:sz="0" w:space="0" w:color="auto" w:frame="1"/>
        </w:rPr>
        <w:t>zaines de minutes si jamais on tombe</w:t>
      </w:r>
      <w:r w:rsidRPr="00DD12F3">
        <w:rPr>
          <w:rFonts w:ascii="Arial" w:hAnsi="Arial" w:cs="Arial"/>
          <w:bdr w:val="none" w:sz="0" w:space="0" w:color="auto" w:frame="1"/>
        </w:rPr>
        <w:t xml:space="preserve"> sur des spécimens plus musclés dans le secteur. Si le secteur produit quelques spécimens, il est alors temps de passer aux choses sérieuses avec une pêche au pellet plus traditionnelle sur plusieurs jours.</w:t>
      </w:r>
    </w:p>
    <w:p w:rsidR="00374FEB" w:rsidRDefault="00374FEB"/>
    <w:sectPr w:rsidR="00374FEB" w:rsidSect="00260316">
      <w:pgSz w:w="11906" w:h="16838"/>
      <w:pgMar w:top="568" w:right="70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260316"/>
    <w:rsid w:val="00126427"/>
    <w:rsid w:val="00260316"/>
    <w:rsid w:val="00374FEB"/>
    <w:rsid w:val="00472A0F"/>
    <w:rsid w:val="0088615F"/>
    <w:rsid w:val="00DD12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EB"/>
  </w:style>
  <w:style w:type="paragraph" w:styleId="Titre1">
    <w:name w:val="heading 1"/>
    <w:basedOn w:val="Normal"/>
    <w:link w:val="Titre1Car"/>
    <w:uiPriority w:val="9"/>
    <w:qFormat/>
    <w:rsid w:val="002603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2603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031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260316"/>
    <w:rPr>
      <w:rFonts w:asciiTheme="majorHAnsi" w:eastAsiaTheme="majorEastAsia" w:hAnsiTheme="majorHAnsi" w:cstheme="majorBidi"/>
      <w:b/>
      <w:bCs/>
      <w:color w:val="4F81BD" w:themeColor="accent1"/>
      <w:sz w:val="26"/>
      <w:szCs w:val="26"/>
    </w:rPr>
  </w:style>
  <w:style w:type="paragraph" w:customStyle="1" w:styleId="has-drop-cap">
    <w:name w:val="has-drop-cap"/>
    <w:basedOn w:val="Normal"/>
    <w:rsid w:val="002603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zoic-ad">
    <w:name w:val="ezoic-ad"/>
    <w:basedOn w:val="Policepardfaut"/>
    <w:rsid w:val="00260316"/>
  </w:style>
  <w:style w:type="paragraph" w:styleId="NormalWeb">
    <w:name w:val="Normal (Web)"/>
    <w:basedOn w:val="Normal"/>
    <w:uiPriority w:val="99"/>
    <w:semiHidden/>
    <w:unhideWhenUsed/>
    <w:rsid w:val="002603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603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03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971211">
      <w:bodyDiv w:val="1"/>
      <w:marLeft w:val="0"/>
      <w:marRight w:val="0"/>
      <w:marTop w:val="0"/>
      <w:marBottom w:val="0"/>
      <w:divBdr>
        <w:top w:val="none" w:sz="0" w:space="0" w:color="auto"/>
        <w:left w:val="none" w:sz="0" w:space="0" w:color="auto"/>
        <w:bottom w:val="none" w:sz="0" w:space="0" w:color="auto"/>
        <w:right w:val="none" w:sz="0" w:space="0" w:color="auto"/>
      </w:divBdr>
      <w:divsChild>
        <w:div w:id="271058461">
          <w:marLeft w:val="0"/>
          <w:marRight w:val="0"/>
          <w:marTop w:val="0"/>
          <w:marBottom w:val="240"/>
          <w:divBdr>
            <w:top w:val="none" w:sz="0" w:space="0" w:color="auto"/>
            <w:left w:val="none" w:sz="0" w:space="0" w:color="auto"/>
            <w:bottom w:val="none" w:sz="0" w:space="0" w:color="auto"/>
            <w:right w:val="none" w:sz="0" w:space="0" w:color="auto"/>
          </w:divBdr>
        </w:div>
        <w:div w:id="74939489">
          <w:marLeft w:val="0"/>
          <w:marRight w:val="0"/>
          <w:marTop w:val="0"/>
          <w:marBottom w:val="240"/>
          <w:divBdr>
            <w:top w:val="none" w:sz="0" w:space="0" w:color="auto"/>
            <w:left w:val="none" w:sz="0" w:space="0" w:color="auto"/>
            <w:bottom w:val="none" w:sz="0" w:space="0" w:color="auto"/>
            <w:right w:val="none" w:sz="0" w:space="0" w:color="auto"/>
          </w:divBdr>
        </w:div>
        <w:div w:id="1018501766">
          <w:marLeft w:val="0"/>
          <w:marRight w:val="0"/>
          <w:marTop w:val="0"/>
          <w:marBottom w:val="240"/>
          <w:divBdr>
            <w:top w:val="none" w:sz="0" w:space="0" w:color="auto"/>
            <w:left w:val="none" w:sz="0" w:space="0" w:color="auto"/>
            <w:bottom w:val="none" w:sz="0" w:space="0" w:color="auto"/>
            <w:right w:val="none" w:sz="0" w:space="0" w:color="auto"/>
          </w:divBdr>
        </w:div>
        <w:div w:id="589655989">
          <w:marLeft w:val="0"/>
          <w:marRight w:val="0"/>
          <w:marTop w:val="0"/>
          <w:marBottom w:val="240"/>
          <w:divBdr>
            <w:top w:val="none" w:sz="0" w:space="0" w:color="auto"/>
            <w:left w:val="none" w:sz="0" w:space="0" w:color="auto"/>
            <w:bottom w:val="none" w:sz="0" w:space="0" w:color="auto"/>
            <w:right w:val="none" w:sz="0" w:space="0" w:color="auto"/>
          </w:divBdr>
        </w:div>
      </w:divsChild>
    </w:div>
    <w:div w:id="211925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7h3q8j7.rocketcdn.me/wp-content/uploads/2022/09/peche-silure-pellet-speedcatfish-03.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7h3q8j7.rocketcdn.me/wp-content/uploads/2022/09/peche-silure-pellet-speedcatfish-04.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f7h3q8j7.rocketcdn.me/wp-content/uploads/2022/09/peche-silure-pellet-speedcatfish-01.jpg" TargetMode="Externa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892</Words>
  <Characters>4911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2022-09-12T05:02:00Z</dcterms:created>
  <dcterms:modified xsi:type="dcterms:W3CDTF">2022-10-23T07:31:00Z</dcterms:modified>
</cp:coreProperties>
</file>