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64" w:rsidRPr="00D15E61" w:rsidRDefault="00A55B64" w:rsidP="00D15E61">
      <w:pPr>
        <w:rPr>
          <w:rFonts w:ascii="Arial" w:hAnsi="Arial" w:cs="Arial"/>
          <w:sz w:val="24"/>
          <w:szCs w:val="24"/>
        </w:rPr>
      </w:pPr>
    </w:p>
    <w:p w:rsidR="00D15E61" w:rsidRPr="00D15E61" w:rsidRDefault="00D15E61" w:rsidP="00D15E61">
      <w:pPr>
        <w:shd w:val="clear" w:color="auto" w:fill="FFFFFF"/>
        <w:spacing w:after="0" w:line="240" w:lineRule="auto"/>
        <w:outlineLvl w:val="0"/>
        <w:rPr>
          <w:rFonts w:ascii="Arial" w:eastAsia="Times New Roman" w:hAnsi="Arial" w:cs="Arial"/>
          <w:b/>
          <w:kern w:val="36"/>
          <w:sz w:val="28"/>
          <w:szCs w:val="28"/>
          <w:lang w:eastAsia="fr-FR"/>
        </w:rPr>
      </w:pPr>
      <w:r w:rsidRPr="00D15E61">
        <w:rPr>
          <w:rFonts w:ascii="Arial" w:eastAsia="Times New Roman" w:hAnsi="Arial" w:cs="Arial"/>
          <w:b/>
          <w:kern w:val="36"/>
          <w:sz w:val="28"/>
          <w:szCs w:val="28"/>
          <w:bdr w:val="none" w:sz="0" w:space="0" w:color="auto" w:frame="1"/>
          <w:lang w:eastAsia="fr-FR"/>
        </w:rPr>
        <w:t>Pêcher le carnassier dans les eaux claires</w:t>
      </w:r>
    </w:p>
    <w:p w:rsidR="00D15E61" w:rsidRPr="00D15E61" w:rsidRDefault="00D15E61" w:rsidP="00D15E61">
      <w:pPr>
        <w:shd w:val="clear" w:color="auto" w:fill="FFFFFF"/>
        <w:spacing w:after="300" w:line="330" w:lineRule="atLeast"/>
        <w:rPr>
          <w:rFonts w:ascii="Arial" w:eastAsia="Times New Roman" w:hAnsi="Arial" w:cs="Arial"/>
          <w:sz w:val="16"/>
          <w:szCs w:val="16"/>
          <w:lang w:eastAsia="fr-FR"/>
        </w:rPr>
      </w:pPr>
      <w:r>
        <w:rPr>
          <w:rFonts w:ascii="Arial" w:eastAsia="Times New Roman" w:hAnsi="Arial" w:cs="Arial"/>
          <w:sz w:val="16"/>
          <w:szCs w:val="16"/>
          <w:lang w:eastAsia="fr-FR"/>
        </w:rPr>
        <w:t>(Source : extrait de 1max2pêche)</w:t>
      </w:r>
      <w:bookmarkStart w:id="0" w:name="_GoBack"/>
      <w:bookmarkEnd w:id="0"/>
    </w:p>
    <w:p w:rsidR="00D15E61" w:rsidRPr="00D15E61" w:rsidRDefault="00D15E61" w:rsidP="00D15E61">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C’est toujours avec beaucoup</w:t>
      </w:r>
      <w:r w:rsidR="008C3AEF">
        <w:rPr>
          <w:rFonts w:ascii="Arial" w:eastAsia="Times New Roman" w:hAnsi="Arial" w:cs="Arial"/>
          <w:sz w:val="24"/>
          <w:szCs w:val="24"/>
          <w:lang w:eastAsia="fr-FR"/>
        </w:rPr>
        <w:t xml:space="preserve"> d’espoirs que l’on se rend</w:t>
      </w:r>
      <w:r w:rsidR="0099675F">
        <w:rPr>
          <w:rFonts w:ascii="Arial" w:eastAsia="Times New Roman" w:hAnsi="Arial" w:cs="Arial"/>
          <w:sz w:val="24"/>
          <w:szCs w:val="24"/>
          <w:lang w:eastAsia="fr-FR"/>
        </w:rPr>
        <w:t xml:space="preserve"> sur les berges des</w:t>
      </w:r>
      <w:r w:rsidRPr="00D15E61">
        <w:rPr>
          <w:rFonts w:ascii="Arial" w:eastAsia="Times New Roman" w:hAnsi="Arial" w:cs="Arial"/>
          <w:sz w:val="24"/>
          <w:szCs w:val="24"/>
          <w:lang w:eastAsia="fr-FR"/>
        </w:rPr>
        <w:t xml:space="preserve"> étangs préférés. Les eaux sont claires, mais la pression de pêche peut parfois être intense. Deux facteurs qui ne rendent pas la pêche des plus simple</w:t>
      </w:r>
      <w:r w:rsidR="008C3AEF">
        <w:rPr>
          <w:rFonts w:ascii="Arial" w:eastAsia="Times New Roman" w:hAnsi="Arial" w:cs="Arial"/>
          <w:sz w:val="24"/>
          <w:szCs w:val="24"/>
          <w:lang w:eastAsia="fr-FR"/>
        </w:rPr>
        <w:t>s</w:t>
      </w:r>
      <w:r w:rsidRPr="00D15E61">
        <w:rPr>
          <w:rFonts w:ascii="Arial" w:eastAsia="Times New Roman" w:hAnsi="Arial" w:cs="Arial"/>
          <w:sz w:val="24"/>
          <w:szCs w:val="24"/>
          <w:lang w:eastAsia="fr-FR"/>
        </w:rPr>
        <w:t>… Quelques astuces pour réussir dans ces conditions.</w:t>
      </w:r>
    </w:p>
    <w:p w:rsidR="00D15E61" w:rsidRDefault="00D15E61" w:rsidP="00D15E61">
      <w:pPr>
        <w:shd w:val="clear" w:color="auto" w:fill="FFFFFF"/>
        <w:spacing w:after="0" w:line="330" w:lineRule="atLeast"/>
        <w:rPr>
          <w:rFonts w:ascii="Arial" w:eastAsia="Times New Roman" w:hAnsi="Arial" w:cs="Arial"/>
          <w:sz w:val="24"/>
          <w:szCs w:val="24"/>
          <w:lang w:eastAsia="fr-FR"/>
        </w:rPr>
      </w:pPr>
      <w:r w:rsidRPr="00D15E61">
        <w:rPr>
          <w:rFonts w:ascii="Arial" w:eastAsia="Times New Roman" w:hAnsi="Arial" w:cs="Arial"/>
          <w:noProof/>
          <w:sz w:val="24"/>
          <w:szCs w:val="24"/>
          <w:bdr w:val="none" w:sz="0" w:space="0" w:color="auto" w:frame="1"/>
          <w:lang w:eastAsia="fr-FR"/>
        </w:rPr>
        <w:drawing>
          <wp:inline distT="0" distB="0" distL="0" distR="0">
            <wp:extent cx="6200775" cy="4140518"/>
            <wp:effectExtent l="19050" t="0" r="9525" b="0"/>
            <wp:docPr id="1" name="Image 1" descr="Pêcher les carnassiers en eaux clair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êcher les carnassiers en eaux claires">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5523" cy="4150366"/>
                    </a:xfrm>
                    <a:prstGeom prst="rect">
                      <a:avLst/>
                    </a:prstGeom>
                    <a:noFill/>
                    <a:ln>
                      <a:noFill/>
                    </a:ln>
                  </pic:spPr>
                </pic:pic>
              </a:graphicData>
            </a:graphic>
          </wp:inline>
        </w:drawing>
      </w:r>
    </w:p>
    <w:p w:rsidR="00D15E61" w:rsidRDefault="00D15E61" w:rsidP="00D15E61">
      <w:pPr>
        <w:shd w:val="clear" w:color="auto" w:fill="FFFFFF"/>
        <w:spacing w:after="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Un joli brochet pris en eaux claires</w:t>
      </w:r>
    </w:p>
    <w:p w:rsidR="00D15E61" w:rsidRPr="00D15E61" w:rsidRDefault="00D15E61" w:rsidP="00D15E61">
      <w:pPr>
        <w:shd w:val="clear" w:color="auto" w:fill="FFFFFF"/>
        <w:spacing w:before="375" w:after="150" w:line="240" w:lineRule="atLeast"/>
        <w:outlineLvl w:val="1"/>
        <w:rPr>
          <w:rFonts w:ascii="Arial" w:eastAsia="Times New Roman" w:hAnsi="Arial" w:cs="Arial"/>
          <w:b/>
          <w:sz w:val="24"/>
          <w:szCs w:val="24"/>
          <w:lang w:eastAsia="fr-FR"/>
        </w:rPr>
      </w:pPr>
      <w:r w:rsidRPr="00D15E61">
        <w:rPr>
          <w:rFonts w:ascii="Arial" w:eastAsia="Times New Roman" w:hAnsi="Arial" w:cs="Arial"/>
          <w:b/>
          <w:sz w:val="24"/>
          <w:szCs w:val="24"/>
          <w:lang w:eastAsia="fr-FR"/>
        </w:rPr>
        <w:t>L’approche en eaux claires</w:t>
      </w:r>
    </w:p>
    <w:p w:rsidR="00D15E61" w:rsidRPr="00D15E61" w:rsidRDefault="00D15E61" w:rsidP="00D15E61">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S’il est un point à ne pas négliger avant de lancer à tout va, c’est la</w:t>
      </w:r>
      <w:r w:rsidR="0099675F">
        <w:rPr>
          <w:rFonts w:ascii="Arial" w:eastAsia="Times New Roman" w:hAnsi="Arial" w:cs="Arial"/>
          <w:sz w:val="24"/>
          <w:szCs w:val="24"/>
          <w:lang w:eastAsia="fr-FR"/>
        </w:rPr>
        <w:t xml:space="preserve"> façon d’aborder le</w:t>
      </w:r>
      <w:r w:rsidRPr="00D15E61">
        <w:rPr>
          <w:rFonts w:ascii="Arial" w:eastAsia="Times New Roman" w:hAnsi="Arial" w:cs="Arial"/>
          <w:sz w:val="24"/>
          <w:szCs w:val="24"/>
          <w:lang w:eastAsia="fr-FR"/>
        </w:rPr>
        <w:t xml:space="preserve">s </w:t>
      </w:r>
      <w:r w:rsidR="0099675F">
        <w:rPr>
          <w:rFonts w:ascii="Arial" w:eastAsia="Times New Roman" w:hAnsi="Arial" w:cs="Arial"/>
          <w:sz w:val="24"/>
          <w:szCs w:val="24"/>
          <w:lang w:eastAsia="fr-FR"/>
        </w:rPr>
        <w:t>postes. Combien de fois ai-je certains carnassiers fuient à toute vitesse lors de notre</w:t>
      </w:r>
      <w:r w:rsidRPr="00D15E61">
        <w:rPr>
          <w:rFonts w:ascii="Arial" w:eastAsia="Times New Roman" w:hAnsi="Arial" w:cs="Arial"/>
          <w:sz w:val="24"/>
          <w:szCs w:val="24"/>
          <w:lang w:eastAsia="fr-FR"/>
        </w:rPr>
        <w:t xml:space="preserve"> arrivée… et pas les plus petits ! </w:t>
      </w:r>
      <w:r w:rsidR="0099675F">
        <w:rPr>
          <w:rFonts w:ascii="Arial" w:eastAsia="Times New Roman" w:hAnsi="Arial" w:cs="Arial"/>
          <w:sz w:val="24"/>
          <w:szCs w:val="24"/>
          <w:lang w:eastAsia="fr-FR"/>
        </w:rPr>
        <w:t>Tout comme pour la truite, rester vigilant, car les carnassiers n</w:t>
      </w:r>
      <w:r w:rsidRPr="00D15E61">
        <w:rPr>
          <w:rFonts w:ascii="Arial" w:eastAsia="Times New Roman" w:hAnsi="Arial" w:cs="Arial"/>
          <w:sz w:val="24"/>
          <w:szCs w:val="24"/>
          <w:lang w:eastAsia="fr-FR"/>
        </w:rPr>
        <w:t>ous repèrent de loin.</w:t>
      </w:r>
    </w:p>
    <w:p w:rsidR="00D15E61" w:rsidRPr="00D15E61" w:rsidRDefault="0099675F" w:rsidP="00D15E61">
      <w:pPr>
        <w:shd w:val="clear" w:color="auto" w:fill="FFFFFF"/>
        <w:spacing w:after="300" w:line="330" w:lineRule="atLeast"/>
        <w:rPr>
          <w:rFonts w:ascii="Arial" w:eastAsia="Times New Roman" w:hAnsi="Arial" w:cs="Arial"/>
          <w:sz w:val="24"/>
          <w:szCs w:val="24"/>
          <w:lang w:eastAsia="fr-FR"/>
        </w:rPr>
      </w:pPr>
      <w:r>
        <w:rPr>
          <w:rFonts w:ascii="Arial" w:eastAsia="Times New Roman" w:hAnsi="Arial" w:cs="Arial"/>
          <w:sz w:val="24"/>
          <w:szCs w:val="24"/>
          <w:lang w:eastAsia="fr-FR"/>
        </w:rPr>
        <w:t>On se</w:t>
      </w:r>
      <w:r w:rsidR="00D15E61" w:rsidRPr="00D15E61">
        <w:rPr>
          <w:rFonts w:ascii="Arial" w:eastAsia="Times New Roman" w:hAnsi="Arial" w:cs="Arial"/>
          <w:sz w:val="24"/>
          <w:szCs w:val="24"/>
          <w:lang w:eastAsia="fr-FR"/>
        </w:rPr>
        <w:t xml:space="preserve"> laisse toujours quelque</w:t>
      </w:r>
      <w:r>
        <w:rPr>
          <w:rFonts w:ascii="Arial" w:eastAsia="Times New Roman" w:hAnsi="Arial" w:cs="Arial"/>
          <w:sz w:val="24"/>
          <w:szCs w:val="24"/>
          <w:lang w:eastAsia="fr-FR"/>
        </w:rPr>
        <w:t xml:space="preserve">s minutes pour observer ce qui nous </w:t>
      </w:r>
      <w:r w:rsidR="00D15E61" w:rsidRPr="00D15E61">
        <w:rPr>
          <w:rFonts w:ascii="Arial" w:eastAsia="Times New Roman" w:hAnsi="Arial" w:cs="Arial"/>
          <w:sz w:val="24"/>
          <w:szCs w:val="24"/>
          <w:lang w:eastAsia="fr-FR"/>
        </w:rPr>
        <w:t>entoure. Les polarisantes sont alors un atout. Elles permettent de voir l’activité autour d’un obstacle immergé, de repérer où en sont les herbiers et surtout de repérer le fourrage, ce qui est primordial. Cela permet de savoir quels sont les vifs de sortie et donc d’adapter le leurr</w:t>
      </w:r>
      <w:r>
        <w:rPr>
          <w:rFonts w:ascii="Arial" w:eastAsia="Times New Roman" w:hAnsi="Arial" w:cs="Arial"/>
          <w:sz w:val="24"/>
          <w:szCs w:val="24"/>
          <w:lang w:eastAsia="fr-FR"/>
        </w:rPr>
        <w:t>e ou la technique que l’on va</w:t>
      </w:r>
      <w:r w:rsidR="00D15E61" w:rsidRPr="00D15E61">
        <w:rPr>
          <w:rFonts w:ascii="Arial" w:eastAsia="Times New Roman" w:hAnsi="Arial" w:cs="Arial"/>
          <w:sz w:val="24"/>
          <w:szCs w:val="24"/>
          <w:lang w:eastAsia="fr-FR"/>
        </w:rPr>
        <w:t xml:space="preserve"> utiliser… et une fois le combat en</w:t>
      </w:r>
      <w:r>
        <w:rPr>
          <w:rFonts w:ascii="Arial" w:eastAsia="Times New Roman" w:hAnsi="Arial" w:cs="Arial"/>
          <w:sz w:val="24"/>
          <w:szCs w:val="24"/>
          <w:lang w:eastAsia="fr-FR"/>
        </w:rPr>
        <w:t>tamé de savoir où diriger sa</w:t>
      </w:r>
      <w:r w:rsidR="00D15E61" w:rsidRPr="00D15E61">
        <w:rPr>
          <w:rFonts w:ascii="Arial" w:eastAsia="Times New Roman" w:hAnsi="Arial" w:cs="Arial"/>
          <w:sz w:val="24"/>
          <w:szCs w:val="24"/>
          <w:lang w:eastAsia="fr-FR"/>
        </w:rPr>
        <w:t xml:space="preserve"> prise.</w:t>
      </w:r>
    </w:p>
    <w:p w:rsidR="00D15E61" w:rsidRDefault="00D15E61" w:rsidP="0099675F">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lastRenderedPageBreak/>
        <w:t>Une fois cela choisi, pas de précipitation. Sel</w:t>
      </w:r>
      <w:r w:rsidR="008C3AEF">
        <w:rPr>
          <w:rFonts w:ascii="Arial" w:eastAsia="Times New Roman" w:hAnsi="Arial" w:cs="Arial"/>
          <w:sz w:val="24"/>
          <w:szCs w:val="24"/>
          <w:lang w:eastAsia="fr-FR"/>
        </w:rPr>
        <w:t>on l’encombrement de la berge on</w:t>
      </w:r>
      <w:r w:rsidRPr="00D15E61">
        <w:rPr>
          <w:rFonts w:ascii="Arial" w:eastAsia="Times New Roman" w:hAnsi="Arial" w:cs="Arial"/>
          <w:sz w:val="24"/>
          <w:szCs w:val="24"/>
          <w:lang w:eastAsia="fr-FR"/>
        </w:rPr>
        <w:t xml:space="preserve"> commenc</w:t>
      </w:r>
      <w:r w:rsidR="008C3AEF">
        <w:rPr>
          <w:rFonts w:ascii="Arial" w:eastAsia="Times New Roman" w:hAnsi="Arial" w:cs="Arial"/>
          <w:sz w:val="24"/>
          <w:szCs w:val="24"/>
          <w:lang w:eastAsia="fr-FR"/>
        </w:rPr>
        <w:t>e par s</w:t>
      </w:r>
      <w:r w:rsidRPr="00D15E61">
        <w:rPr>
          <w:rFonts w:ascii="Arial" w:eastAsia="Times New Roman" w:hAnsi="Arial" w:cs="Arial"/>
          <w:sz w:val="24"/>
          <w:szCs w:val="24"/>
          <w:lang w:eastAsia="fr-FR"/>
        </w:rPr>
        <w:t xml:space="preserve">’approcher à une vingtaine de mètres de l’eau pour commencer à lancer. C’est le cas pour attaquer une plage sur une gravière par exemple. Si les </w:t>
      </w:r>
      <w:r w:rsidR="0099675F">
        <w:rPr>
          <w:rFonts w:ascii="Arial" w:eastAsia="Times New Roman" w:hAnsi="Arial" w:cs="Arial"/>
          <w:sz w:val="24"/>
          <w:szCs w:val="24"/>
          <w:lang w:eastAsia="fr-FR"/>
        </w:rPr>
        <w:t>postes sont encombrés, s’arranger</w:t>
      </w:r>
      <w:r w:rsidRPr="00D15E61">
        <w:rPr>
          <w:rFonts w:ascii="Arial" w:eastAsia="Times New Roman" w:hAnsi="Arial" w:cs="Arial"/>
          <w:sz w:val="24"/>
          <w:szCs w:val="24"/>
          <w:lang w:eastAsia="fr-FR"/>
        </w:rPr>
        <w:t xml:space="preserve"> pour être invisible l</w:t>
      </w:r>
      <w:r w:rsidR="0099675F">
        <w:rPr>
          <w:rFonts w:ascii="Arial" w:eastAsia="Times New Roman" w:hAnsi="Arial" w:cs="Arial"/>
          <w:sz w:val="24"/>
          <w:szCs w:val="24"/>
          <w:lang w:eastAsia="fr-FR"/>
        </w:rPr>
        <w:t>ors de cette approche mais ne pas se précipiter</w:t>
      </w:r>
      <w:r w:rsidRPr="00D15E61">
        <w:rPr>
          <w:rFonts w:ascii="Arial" w:eastAsia="Times New Roman" w:hAnsi="Arial" w:cs="Arial"/>
          <w:sz w:val="24"/>
          <w:szCs w:val="24"/>
          <w:lang w:eastAsia="fr-FR"/>
        </w:rPr>
        <w:t xml:space="preserve"> p</w:t>
      </w:r>
      <w:r w:rsidR="0099675F">
        <w:rPr>
          <w:rFonts w:ascii="Arial" w:eastAsia="Times New Roman" w:hAnsi="Arial" w:cs="Arial"/>
          <w:sz w:val="24"/>
          <w:szCs w:val="24"/>
          <w:lang w:eastAsia="fr-FR"/>
        </w:rPr>
        <w:t>our autant. A cette distance, on</w:t>
      </w:r>
      <w:r w:rsidRPr="00D15E61">
        <w:rPr>
          <w:rFonts w:ascii="Arial" w:eastAsia="Times New Roman" w:hAnsi="Arial" w:cs="Arial"/>
          <w:sz w:val="24"/>
          <w:szCs w:val="24"/>
          <w:lang w:eastAsia="fr-FR"/>
        </w:rPr>
        <w:t xml:space="preserve"> privilégie les leurres denses qui se lancent aisément. Bonjour aux ondulantes Dam </w:t>
      </w:r>
      <w:proofErr w:type="spellStart"/>
      <w:r w:rsidRPr="00D15E61">
        <w:rPr>
          <w:rFonts w:ascii="Arial" w:eastAsia="Times New Roman" w:hAnsi="Arial" w:cs="Arial"/>
          <w:sz w:val="24"/>
          <w:szCs w:val="24"/>
          <w:lang w:eastAsia="fr-FR"/>
        </w:rPr>
        <w:t>Effzett</w:t>
      </w:r>
      <w:proofErr w:type="spellEnd"/>
      <w:r w:rsidRPr="00D15E61">
        <w:rPr>
          <w:rFonts w:ascii="Arial" w:eastAsia="Times New Roman" w:hAnsi="Arial" w:cs="Arial"/>
          <w:sz w:val="24"/>
          <w:szCs w:val="24"/>
          <w:lang w:eastAsia="fr-FR"/>
        </w:rPr>
        <w:t xml:space="preserve"> 48gr, Abu Garcia </w:t>
      </w:r>
      <w:proofErr w:type="spellStart"/>
      <w:r w:rsidRPr="00D15E61">
        <w:rPr>
          <w:rFonts w:ascii="Arial" w:eastAsia="Times New Roman" w:hAnsi="Arial" w:cs="Arial"/>
          <w:sz w:val="24"/>
          <w:szCs w:val="24"/>
          <w:lang w:eastAsia="fr-FR"/>
        </w:rPr>
        <w:t>Spoon</w:t>
      </w:r>
      <w:proofErr w:type="spellEnd"/>
      <w:r w:rsidRPr="00D15E61">
        <w:rPr>
          <w:rFonts w:ascii="Arial" w:eastAsia="Times New Roman" w:hAnsi="Arial" w:cs="Arial"/>
          <w:sz w:val="24"/>
          <w:szCs w:val="24"/>
          <w:lang w:eastAsia="fr-FR"/>
        </w:rPr>
        <w:t xml:space="preserve"> </w:t>
      </w:r>
      <w:proofErr w:type="spellStart"/>
      <w:r w:rsidRPr="00D15E61">
        <w:rPr>
          <w:rFonts w:ascii="Arial" w:eastAsia="Times New Roman" w:hAnsi="Arial" w:cs="Arial"/>
          <w:sz w:val="24"/>
          <w:szCs w:val="24"/>
          <w:lang w:eastAsia="fr-FR"/>
        </w:rPr>
        <w:t>Toby</w:t>
      </w:r>
      <w:proofErr w:type="spellEnd"/>
      <w:r w:rsidRPr="00D15E61">
        <w:rPr>
          <w:rFonts w:ascii="Arial" w:eastAsia="Times New Roman" w:hAnsi="Arial" w:cs="Arial"/>
          <w:sz w:val="24"/>
          <w:szCs w:val="24"/>
          <w:lang w:eastAsia="fr-FR"/>
        </w:rPr>
        <w:t xml:space="preserve"> 28gr et autres poissons nageurs volants loin (</w:t>
      </w:r>
      <w:proofErr w:type="spellStart"/>
      <w:r w:rsidRPr="00D15E61">
        <w:rPr>
          <w:rFonts w:ascii="Arial" w:eastAsia="Times New Roman" w:hAnsi="Arial" w:cs="Arial"/>
          <w:sz w:val="24"/>
          <w:szCs w:val="24"/>
          <w:lang w:eastAsia="fr-FR"/>
        </w:rPr>
        <w:t>Rapala</w:t>
      </w:r>
      <w:proofErr w:type="spellEnd"/>
      <w:r w:rsidRPr="00D15E61">
        <w:rPr>
          <w:rFonts w:ascii="Arial" w:eastAsia="Times New Roman" w:hAnsi="Arial" w:cs="Arial"/>
          <w:sz w:val="24"/>
          <w:szCs w:val="24"/>
          <w:lang w:eastAsia="fr-FR"/>
        </w:rPr>
        <w:t xml:space="preserve"> </w:t>
      </w:r>
      <w:proofErr w:type="spellStart"/>
      <w:r w:rsidRPr="00D15E61">
        <w:rPr>
          <w:rFonts w:ascii="Arial" w:eastAsia="Times New Roman" w:hAnsi="Arial" w:cs="Arial"/>
          <w:sz w:val="24"/>
          <w:szCs w:val="24"/>
          <w:lang w:eastAsia="fr-FR"/>
        </w:rPr>
        <w:t>Maxrap</w:t>
      </w:r>
      <w:proofErr w:type="spellEnd"/>
      <w:r w:rsidRPr="00D15E61">
        <w:rPr>
          <w:rFonts w:ascii="Arial" w:eastAsia="Times New Roman" w:hAnsi="Arial" w:cs="Arial"/>
          <w:sz w:val="24"/>
          <w:szCs w:val="24"/>
          <w:lang w:eastAsia="fr-FR"/>
        </w:rPr>
        <w:t xml:space="preserve"> 15 et 17cm par exemple)</w:t>
      </w:r>
      <w:proofErr w:type="gramStart"/>
      <w:r w:rsidRPr="00D15E61">
        <w:rPr>
          <w:rFonts w:ascii="Arial" w:eastAsia="Times New Roman" w:hAnsi="Arial" w:cs="Arial"/>
          <w:sz w:val="24"/>
          <w:szCs w:val="24"/>
          <w:lang w:eastAsia="fr-FR"/>
        </w:rPr>
        <w:t>..</w:t>
      </w:r>
      <w:proofErr w:type="gramEnd"/>
      <w:r w:rsidRPr="00D15E61">
        <w:rPr>
          <w:rFonts w:ascii="Arial" w:eastAsia="Times New Roman" w:hAnsi="Arial" w:cs="Arial"/>
          <w:sz w:val="24"/>
          <w:szCs w:val="24"/>
          <w:lang w:eastAsia="fr-FR"/>
        </w:rPr>
        <w:t xml:space="preserve"> C’est cette phase d’appro</w:t>
      </w:r>
      <w:r w:rsidR="0099675F">
        <w:rPr>
          <w:rFonts w:ascii="Arial" w:eastAsia="Times New Roman" w:hAnsi="Arial" w:cs="Arial"/>
          <w:sz w:val="24"/>
          <w:szCs w:val="24"/>
          <w:lang w:eastAsia="fr-FR"/>
        </w:rPr>
        <w:t xml:space="preserve">che qui est primordiale. Si on ne les </w:t>
      </w:r>
      <w:proofErr w:type="gramStart"/>
      <w:r w:rsidR="0099675F">
        <w:rPr>
          <w:rFonts w:ascii="Arial" w:eastAsia="Times New Roman" w:hAnsi="Arial" w:cs="Arial"/>
          <w:sz w:val="24"/>
          <w:szCs w:val="24"/>
          <w:lang w:eastAsia="fr-FR"/>
        </w:rPr>
        <w:t>dérangent</w:t>
      </w:r>
      <w:proofErr w:type="gramEnd"/>
      <w:r w:rsidR="0099675F">
        <w:rPr>
          <w:rFonts w:ascii="Arial" w:eastAsia="Times New Roman" w:hAnsi="Arial" w:cs="Arial"/>
          <w:sz w:val="24"/>
          <w:szCs w:val="24"/>
          <w:lang w:eastAsia="fr-FR"/>
        </w:rPr>
        <w:t xml:space="preserve"> pas</w:t>
      </w:r>
      <w:r w:rsidRPr="00D15E61">
        <w:rPr>
          <w:rFonts w:ascii="Arial" w:eastAsia="Times New Roman" w:hAnsi="Arial" w:cs="Arial"/>
          <w:sz w:val="24"/>
          <w:szCs w:val="24"/>
          <w:lang w:eastAsia="fr-FR"/>
        </w:rPr>
        <w:t>, aucune raison que les carnassiers ne répondent pas présents !</w:t>
      </w:r>
    </w:p>
    <w:p w:rsidR="00D15E61" w:rsidRDefault="00D15E61" w:rsidP="00D15E61">
      <w:pPr>
        <w:shd w:val="clear" w:color="auto" w:fill="FFFFFF"/>
        <w:spacing w:after="0" w:line="330" w:lineRule="atLeast"/>
        <w:rPr>
          <w:rFonts w:ascii="Arial" w:eastAsia="Times New Roman" w:hAnsi="Arial" w:cs="Arial"/>
          <w:sz w:val="24"/>
          <w:szCs w:val="24"/>
          <w:lang w:eastAsia="fr-FR"/>
        </w:rPr>
      </w:pPr>
      <w:r w:rsidRPr="00D15E61">
        <w:rPr>
          <w:rFonts w:ascii="Arial" w:eastAsia="Times New Roman" w:hAnsi="Arial" w:cs="Arial"/>
          <w:noProof/>
          <w:sz w:val="24"/>
          <w:szCs w:val="24"/>
          <w:bdr w:val="none" w:sz="0" w:space="0" w:color="auto" w:frame="1"/>
          <w:lang w:eastAsia="fr-FR"/>
        </w:rPr>
        <w:drawing>
          <wp:inline distT="0" distB="0" distL="0" distR="0">
            <wp:extent cx="6276975" cy="4191399"/>
            <wp:effectExtent l="19050" t="0" r="9525" b="0"/>
            <wp:docPr id="4" name="Image 4" descr="Pêcher les carnassiers en eaux clair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êcher les carnassiers en eaux claires">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711" cy="4193893"/>
                    </a:xfrm>
                    <a:prstGeom prst="rect">
                      <a:avLst/>
                    </a:prstGeom>
                    <a:noFill/>
                    <a:ln>
                      <a:noFill/>
                    </a:ln>
                  </pic:spPr>
                </pic:pic>
              </a:graphicData>
            </a:graphic>
          </wp:inline>
        </w:drawing>
      </w:r>
    </w:p>
    <w:p w:rsidR="00D15E61" w:rsidRPr="00D15E61" w:rsidRDefault="00D15E61" w:rsidP="00D15E61">
      <w:pPr>
        <w:shd w:val="clear" w:color="auto" w:fill="FFFFFF"/>
        <w:spacing w:after="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Une petite perche en eaux limpides</w:t>
      </w:r>
    </w:p>
    <w:p w:rsidR="00D15E61" w:rsidRPr="00D15E61" w:rsidRDefault="00D15E61" w:rsidP="00D15E61">
      <w:pPr>
        <w:shd w:val="clear" w:color="auto" w:fill="FFFFFF"/>
        <w:spacing w:before="375" w:after="150" w:line="240" w:lineRule="atLeast"/>
        <w:outlineLvl w:val="1"/>
        <w:rPr>
          <w:rFonts w:ascii="Arial" w:eastAsia="Times New Roman" w:hAnsi="Arial" w:cs="Arial"/>
          <w:b/>
          <w:sz w:val="24"/>
          <w:szCs w:val="24"/>
          <w:lang w:eastAsia="fr-FR"/>
        </w:rPr>
      </w:pPr>
      <w:r w:rsidRPr="00D15E61">
        <w:rPr>
          <w:rFonts w:ascii="Arial" w:eastAsia="Times New Roman" w:hAnsi="Arial" w:cs="Arial"/>
          <w:b/>
          <w:sz w:val="24"/>
          <w:szCs w:val="24"/>
          <w:lang w:eastAsia="fr-FR"/>
        </w:rPr>
        <w:t>Le matériel, aussi discret que le pêcheur…</w:t>
      </w:r>
    </w:p>
    <w:p w:rsidR="00D15E61" w:rsidRPr="00D15E61" w:rsidRDefault="00D15E61" w:rsidP="00D15E61">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 xml:space="preserve">Rien ne sert d’être aussi discret qu’un sioux, si vous pêchez avec un câble à requin en guise d’avançon. Le </w:t>
      </w:r>
      <w:proofErr w:type="spellStart"/>
      <w:r w:rsidRPr="00D15E61">
        <w:rPr>
          <w:rFonts w:ascii="Arial" w:eastAsia="Times New Roman" w:hAnsi="Arial" w:cs="Arial"/>
          <w:sz w:val="24"/>
          <w:szCs w:val="24"/>
          <w:lang w:eastAsia="fr-FR"/>
        </w:rPr>
        <w:t>fluorocarbon</w:t>
      </w:r>
      <w:r>
        <w:rPr>
          <w:rFonts w:ascii="Arial" w:eastAsia="Times New Roman" w:hAnsi="Arial" w:cs="Arial"/>
          <w:sz w:val="24"/>
          <w:szCs w:val="24"/>
          <w:lang w:eastAsia="fr-FR"/>
        </w:rPr>
        <w:t>e</w:t>
      </w:r>
      <w:proofErr w:type="spellEnd"/>
      <w:r w:rsidR="0099675F">
        <w:rPr>
          <w:rFonts w:ascii="Arial" w:eastAsia="Times New Roman" w:hAnsi="Arial" w:cs="Arial"/>
          <w:sz w:val="24"/>
          <w:szCs w:val="24"/>
          <w:lang w:eastAsia="fr-FR"/>
        </w:rPr>
        <w:t xml:space="preserve"> existe</w:t>
      </w:r>
      <w:r w:rsidRPr="00D15E61">
        <w:rPr>
          <w:rFonts w:ascii="Arial" w:eastAsia="Times New Roman" w:hAnsi="Arial" w:cs="Arial"/>
          <w:sz w:val="24"/>
          <w:szCs w:val="24"/>
          <w:lang w:eastAsia="fr-FR"/>
        </w:rPr>
        <w:t> ! N’ayez d’aill</w:t>
      </w:r>
      <w:r w:rsidR="008C3AEF">
        <w:rPr>
          <w:rFonts w:ascii="Arial" w:eastAsia="Times New Roman" w:hAnsi="Arial" w:cs="Arial"/>
          <w:sz w:val="24"/>
          <w:szCs w:val="24"/>
          <w:lang w:eastAsia="fr-FR"/>
        </w:rPr>
        <w:t>eurs pas peur de monter gros.</w:t>
      </w:r>
      <w:r w:rsidR="008C3AEF" w:rsidRPr="00D15E61">
        <w:rPr>
          <w:rFonts w:ascii="Arial" w:eastAsia="Times New Roman" w:hAnsi="Arial" w:cs="Arial"/>
          <w:sz w:val="24"/>
          <w:szCs w:val="24"/>
          <w:lang w:eastAsia="fr-FR"/>
        </w:rPr>
        <w:t xml:space="preserve"> </w:t>
      </w:r>
      <w:r w:rsidRPr="00D15E61">
        <w:rPr>
          <w:rFonts w:ascii="Arial" w:eastAsia="Times New Roman" w:hAnsi="Arial" w:cs="Arial"/>
          <w:sz w:val="24"/>
          <w:szCs w:val="24"/>
          <w:lang w:eastAsia="fr-FR"/>
        </w:rPr>
        <w:t xml:space="preserve">Sur ces points d’eau aussi clairs </w:t>
      </w:r>
      <w:r w:rsidR="008C3AEF">
        <w:rPr>
          <w:rFonts w:ascii="Arial" w:eastAsia="Times New Roman" w:hAnsi="Arial" w:cs="Arial"/>
          <w:sz w:val="24"/>
          <w:szCs w:val="24"/>
          <w:lang w:eastAsia="fr-FR"/>
        </w:rPr>
        <w:t>souvent pêchés et si l’on veut</w:t>
      </w:r>
      <w:r w:rsidRPr="00D15E61">
        <w:rPr>
          <w:rFonts w:ascii="Arial" w:eastAsia="Times New Roman" w:hAnsi="Arial" w:cs="Arial"/>
          <w:sz w:val="24"/>
          <w:szCs w:val="24"/>
          <w:lang w:eastAsia="fr-FR"/>
        </w:rPr>
        <w:t xml:space="preserve"> absolument </w:t>
      </w:r>
      <w:r w:rsidR="008C3AEF">
        <w:rPr>
          <w:rFonts w:ascii="Arial" w:eastAsia="Times New Roman" w:hAnsi="Arial" w:cs="Arial"/>
          <w:sz w:val="24"/>
          <w:szCs w:val="24"/>
          <w:lang w:eastAsia="fr-FR"/>
        </w:rPr>
        <w:t>réussir aux leurres, privilégier</w:t>
      </w:r>
      <w:r w:rsidRPr="00D15E61">
        <w:rPr>
          <w:rFonts w:ascii="Arial" w:eastAsia="Times New Roman" w:hAnsi="Arial" w:cs="Arial"/>
          <w:sz w:val="24"/>
          <w:szCs w:val="24"/>
          <w:lang w:eastAsia="fr-FR"/>
        </w:rPr>
        <w:t xml:space="preserve"> les leurres souples sans plom</w:t>
      </w:r>
      <w:r w:rsidR="008C3AEF">
        <w:rPr>
          <w:rFonts w:ascii="Arial" w:eastAsia="Times New Roman" w:hAnsi="Arial" w:cs="Arial"/>
          <w:sz w:val="24"/>
          <w:szCs w:val="24"/>
          <w:lang w:eastAsia="fr-FR"/>
        </w:rPr>
        <w:t>bées. Ils vous impose</w:t>
      </w:r>
      <w:r w:rsidRPr="00D15E61">
        <w:rPr>
          <w:rFonts w:ascii="Arial" w:eastAsia="Times New Roman" w:hAnsi="Arial" w:cs="Arial"/>
          <w:sz w:val="24"/>
          <w:szCs w:val="24"/>
          <w:lang w:eastAsia="fr-FR"/>
        </w:rPr>
        <w:t>nt d’être animés sans précipitation et de faço</w:t>
      </w:r>
      <w:r w:rsidR="008C3AEF">
        <w:rPr>
          <w:rFonts w:ascii="Arial" w:eastAsia="Times New Roman" w:hAnsi="Arial" w:cs="Arial"/>
          <w:sz w:val="24"/>
          <w:szCs w:val="24"/>
          <w:lang w:eastAsia="fr-FR"/>
        </w:rPr>
        <w:t>n la plus naturelle possible. On réussit souvent à tirer s</w:t>
      </w:r>
      <w:r w:rsidRPr="00D15E61">
        <w:rPr>
          <w:rFonts w:ascii="Arial" w:eastAsia="Times New Roman" w:hAnsi="Arial" w:cs="Arial"/>
          <w:sz w:val="24"/>
          <w:szCs w:val="24"/>
          <w:lang w:eastAsia="fr-FR"/>
        </w:rPr>
        <w:t>on épingle</w:t>
      </w:r>
      <w:r w:rsidR="008C3AEF">
        <w:rPr>
          <w:rFonts w:ascii="Arial" w:eastAsia="Times New Roman" w:hAnsi="Arial" w:cs="Arial"/>
          <w:sz w:val="24"/>
          <w:szCs w:val="24"/>
          <w:lang w:eastAsia="fr-FR"/>
        </w:rPr>
        <w:t xml:space="preserve"> du jeu de cette manière quand l</w:t>
      </w:r>
      <w:r w:rsidRPr="00D15E61">
        <w:rPr>
          <w:rFonts w:ascii="Arial" w:eastAsia="Times New Roman" w:hAnsi="Arial" w:cs="Arial"/>
          <w:sz w:val="24"/>
          <w:szCs w:val="24"/>
          <w:lang w:eastAsia="fr-FR"/>
        </w:rPr>
        <w:t xml:space="preserve">es </w:t>
      </w:r>
      <w:proofErr w:type="spellStart"/>
      <w:r w:rsidRPr="00D15E61">
        <w:rPr>
          <w:rFonts w:ascii="Arial" w:eastAsia="Times New Roman" w:hAnsi="Arial" w:cs="Arial"/>
          <w:sz w:val="24"/>
          <w:szCs w:val="24"/>
          <w:lang w:eastAsia="fr-FR"/>
        </w:rPr>
        <w:t>jerkbaits</w:t>
      </w:r>
      <w:proofErr w:type="spellEnd"/>
      <w:r w:rsidRPr="00D15E61">
        <w:rPr>
          <w:rFonts w:ascii="Arial" w:eastAsia="Times New Roman" w:hAnsi="Arial" w:cs="Arial"/>
          <w:sz w:val="24"/>
          <w:szCs w:val="24"/>
          <w:lang w:eastAsia="fr-FR"/>
        </w:rPr>
        <w:t xml:space="preserve"> préférés échouent. Des tirées d’un</w:t>
      </w:r>
      <w:r w:rsidR="008C3AEF">
        <w:rPr>
          <w:rFonts w:ascii="Arial" w:eastAsia="Times New Roman" w:hAnsi="Arial" w:cs="Arial"/>
          <w:sz w:val="24"/>
          <w:szCs w:val="24"/>
          <w:lang w:eastAsia="fr-FR"/>
        </w:rPr>
        <w:t>e trentaine de centimètres et on</w:t>
      </w:r>
      <w:r w:rsidRPr="00D15E61">
        <w:rPr>
          <w:rFonts w:ascii="Arial" w:eastAsia="Times New Roman" w:hAnsi="Arial" w:cs="Arial"/>
          <w:sz w:val="24"/>
          <w:szCs w:val="24"/>
          <w:lang w:eastAsia="fr-FR"/>
        </w:rPr>
        <w:t xml:space="preserve"> les laisse replonger tout seul, chutant com</w:t>
      </w:r>
      <w:r w:rsidR="008C3AEF">
        <w:rPr>
          <w:rFonts w:ascii="Arial" w:eastAsia="Times New Roman" w:hAnsi="Arial" w:cs="Arial"/>
          <w:sz w:val="24"/>
          <w:szCs w:val="24"/>
          <w:lang w:eastAsia="fr-FR"/>
        </w:rPr>
        <w:t xml:space="preserve">me une feuille morte. Surveiller sa bannière qui doit </w:t>
      </w:r>
      <w:r w:rsidRPr="00D15E61">
        <w:rPr>
          <w:rFonts w:ascii="Arial" w:eastAsia="Times New Roman" w:hAnsi="Arial" w:cs="Arial"/>
          <w:sz w:val="24"/>
          <w:szCs w:val="24"/>
          <w:lang w:eastAsia="fr-FR"/>
        </w:rPr>
        <w:t>être légèrement détendue de quelques centimètres. Pas simple au début mais d’un</w:t>
      </w:r>
      <w:r w:rsidR="008C3AEF">
        <w:rPr>
          <w:rFonts w:ascii="Arial" w:eastAsia="Times New Roman" w:hAnsi="Arial" w:cs="Arial"/>
          <w:sz w:val="24"/>
          <w:szCs w:val="24"/>
          <w:lang w:eastAsia="fr-FR"/>
        </w:rPr>
        <w:t>e très grande efficacité. Varier</w:t>
      </w:r>
      <w:r w:rsidRPr="00D15E61">
        <w:rPr>
          <w:rFonts w:ascii="Arial" w:eastAsia="Times New Roman" w:hAnsi="Arial" w:cs="Arial"/>
          <w:sz w:val="24"/>
          <w:szCs w:val="24"/>
          <w:lang w:eastAsia="fr-FR"/>
        </w:rPr>
        <w:t xml:space="preserve"> avec de petites tirées sèches, tel un vif apeuré. En laissant une pause de </w:t>
      </w:r>
      <w:r w:rsidRPr="00D15E61">
        <w:rPr>
          <w:rFonts w:ascii="Arial" w:eastAsia="Times New Roman" w:hAnsi="Arial" w:cs="Arial"/>
          <w:sz w:val="24"/>
          <w:szCs w:val="24"/>
          <w:lang w:eastAsia="fr-FR"/>
        </w:rPr>
        <w:lastRenderedPageBreak/>
        <w:t>quelques secondes, les carnassiers passent souvent à l’attaque à ce moment précis ou au redémarrage.</w:t>
      </w:r>
    </w:p>
    <w:p w:rsidR="00D15E61" w:rsidRPr="00D15E61" w:rsidRDefault="00D15E61" w:rsidP="00D15E61">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 xml:space="preserve">Question coloris, les plus naturels possible : collant le </w:t>
      </w:r>
      <w:r w:rsidR="008C3AEF">
        <w:rPr>
          <w:rFonts w:ascii="Arial" w:eastAsia="Times New Roman" w:hAnsi="Arial" w:cs="Arial"/>
          <w:sz w:val="24"/>
          <w:szCs w:val="24"/>
          <w:lang w:eastAsia="fr-FR"/>
        </w:rPr>
        <w:t>plus au</w:t>
      </w:r>
      <w:r w:rsidR="0099675F">
        <w:rPr>
          <w:rFonts w:ascii="Arial" w:eastAsia="Times New Roman" w:hAnsi="Arial" w:cs="Arial"/>
          <w:sz w:val="24"/>
          <w:szCs w:val="24"/>
          <w:lang w:eastAsia="fr-FR"/>
        </w:rPr>
        <w:t xml:space="preserve"> poisson</w:t>
      </w:r>
      <w:r w:rsidR="008C3AEF">
        <w:rPr>
          <w:rFonts w:ascii="Arial" w:eastAsia="Times New Roman" w:hAnsi="Arial" w:cs="Arial"/>
          <w:sz w:val="24"/>
          <w:szCs w:val="24"/>
          <w:lang w:eastAsia="fr-FR"/>
        </w:rPr>
        <w:t xml:space="preserve"> fourrage de sortie. Préférence </w:t>
      </w:r>
      <w:r w:rsidRPr="00D15E61">
        <w:rPr>
          <w:rFonts w:ascii="Arial" w:eastAsia="Times New Roman" w:hAnsi="Arial" w:cs="Arial"/>
          <w:sz w:val="24"/>
          <w:szCs w:val="24"/>
          <w:lang w:eastAsia="fr-FR"/>
        </w:rPr>
        <w:t xml:space="preserve"> aux gros </w:t>
      </w:r>
      <w:proofErr w:type="spellStart"/>
      <w:r w:rsidRPr="00D15E61">
        <w:rPr>
          <w:rFonts w:ascii="Arial" w:eastAsia="Times New Roman" w:hAnsi="Arial" w:cs="Arial"/>
          <w:sz w:val="24"/>
          <w:szCs w:val="24"/>
          <w:lang w:eastAsia="fr-FR"/>
        </w:rPr>
        <w:t>shad</w:t>
      </w:r>
      <w:proofErr w:type="spellEnd"/>
      <w:r w:rsidRPr="00D15E61">
        <w:rPr>
          <w:rFonts w:ascii="Arial" w:eastAsia="Times New Roman" w:hAnsi="Arial" w:cs="Arial"/>
          <w:sz w:val="24"/>
          <w:szCs w:val="24"/>
          <w:lang w:eastAsia="fr-FR"/>
        </w:rPr>
        <w:t xml:space="preserve">, comme le Delalande </w:t>
      </w:r>
      <w:proofErr w:type="spellStart"/>
      <w:r w:rsidRPr="00D15E61">
        <w:rPr>
          <w:rFonts w:ascii="Arial" w:eastAsia="Times New Roman" w:hAnsi="Arial" w:cs="Arial"/>
          <w:sz w:val="24"/>
          <w:szCs w:val="24"/>
          <w:lang w:eastAsia="fr-FR"/>
        </w:rPr>
        <w:t>Shad</w:t>
      </w:r>
      <w:proofErr w:type="spellEnd"/>
      <w:r w:rsidRPr="00D15E61">
        <w:rPr>
          <w:rFonts w:ascii="Arial" w:eastAsia="Times New Roman" w:hAnsi="Arial" w:cs="Arial"/>
          <w:sz w:val="24"/>
          <w:szCs w:val="24"/>
          <w:lang w:eastAsia="fr-FR"/>
        </w:rPr>
        <w:t xml:space="preserve"> GT en 13 et 15cm coloris 1, 2, 3, 10 et 67. Ces leurres souples de grandes tailles ont l’avantage de pouvoir se lancer aisément et d’émettre de fortes vibrations tout en restant l</w:t>
      </w:r>
      <w:r w:rsidR="008C3AEF">
        <w:rPr>
          <w:rFonts w:ascii="Arial" w:eastAsia="Times New Roman" w:hAnsi="Arial" w:cs="Arial"/>
          <w:sz w:val="24"/>
          <w:szCs w:val="24"/>
          <w:lang w:eastAsia="fr-FR"/>
        </w:rPr>
        <w:t>e plus naturel possible. Veiller</w:t>
      </w:r>
      <w:r w:rsidRPr="00D15E61">
        <w:rPr>
          <w:rFonts w:ascii="Arial" w:eastAsia="Times New Roman" w:hAnsi="Arial" w:cs="Arial"/>
          <w:sz w:val="24"/>
          <w:szCs w:val="24"/>
          <w:lang w:eastAsia="fr-FR"/>
        </w:rPr>
        <w:t xml:space="preserve"> surtout à prendre des leurres souples dont la gomme est la plus tendre possible ! A la moindre animation, tout se met en vie et c’est ce qui est recherché.</w:t>
      </w:r>
    </w:p>
    <w:p w:rsidR="00D15E61" w:rsidRPr="00D15E61" w:rsidRDefault="008C3AEF" w:rsidP="00D15E61">
      <w:pPr>
        <w:shd w:val="clear" w:color="auto" w:fill="FFFFFF"/>
        <w:spacing w:after="300" w:line="330" w:lineRule="atLeast"/>
        <w:rPr>
          <w:rFonts w:ascii="Arial" w:eastAsia="Times New Roman" w:hAnsi="Arial" w:cs="Arial"/>
          <w:sz w:val="24"/>
          <w:szCs w:val="24"/>
          <w:lang w:eastAsia="fr-FR"/>
        </w:rPr>
      </w:pPr>
      <w:r>
        <w:rPr>
          <w:rFonts w:ascii="Arial" w:eastAsia="Times New Roman" w:hAnsi="Arial" w:cs="Arial"/>
          <w:sz w:val="24"/>
          <w:szCs w:val="24"/>
          <w:lang w:eastAsia="fr-FR"/>
        </w:rPr>
        <w:t>Question armement, rester</w:t>
      </w:r>
      <w:r w:rsidR="00D15E61" w:rsidRPr="00D15E61">
        <w:rPr>
          <w:rFonts w:ascii="Arial" w:eastAsia="Times New Roman" w:hAnsi="Arial" w:cs="Arial"/>
          <w:sz w:val="24"/>
          <w:szCs w:val="24"/>
          <w:lang w:eastAsia="fr-FR"/>
        </w:rPr>
        <w:t xml:space="preserve"> dans le sûr, la légendaire </w:t>
      </w:r>
      <w:r>
        <w:rPr>
          <w:rFonts w:ascii="Arial" w:eastAsia="Times New Roman" w:hAnsi="Arial" w:cs="Arial"/>
          <w:sz w:val="24"/>
          <w:szCs w:val="24"/>
          <w:lang w:eastAsia="fr-FR"/>
        </w:rPr>
        <w:t>« </w:t>
      </w:r>
      <w:proofErr w:type="spellStart"/>
      <w:r w:rsidR="00D15E61" w:rsidRPr="00D15E61">
        <w:rPr>
          <w:rFonts w:ascii="Arial" w:eastAsia="Times New Roman" w:hAnsi="Arial" w:cs="Arial"/>
          <w:sz w:val="24"/>
          <w:szCs w:val="24"/>
          <w:lang w:eastAsia="fr-FR"/>
        </w:rPr>
        <w:t>Drachkovitch</w:t>
      </w:r>
      <w:proofErr w:type="spellEnd"/>
      <w:r>
        <w:rPr>
          <w:rFonts w:ascii="Arial" w:eastAsia="Times New Roman" w:hAnsi="Arial" w:cs="Arial"/>
          <w:sz w:val="24"/>
          <w:szCs w:val="24"/>
          <w:lang w:eastAsia="fr-FR"/>
        </w:rPr>
        <w:t> »</w:t>
      </w:r>
      <w:r w:rsidR="00D15E61" w:rsidRPr="00D15E61">
        <w:rPr>
          <w:rFonts w:ascii="Arial" w:eastAsia="Times New Roman" w:hAnsi="Arial" w:cs="Arial"/>
          <w:sz w:val="24"/>
          <w:szCs w:val="24"/>
          <w:lang w:eastAsia="fr-FR"/>
        </w:rPr>
        <w:t> ! Elle autorise un armement sûr et efficace, tout en permettant une tenue parfaite d</w:t>
      </w:r>
      <w:r>
        <w:rPr>
          <w:rFonts w:ascii="Arial" w:eastAsia="Times New Roman" w:hAnsi="Arial" w:cs="Arial"/>
          <w:sz w:val="24"/>
          <w:szCs w:val="24"/>
          <w:lang w:eastAsia="fr-FR"/>
        </w:rPr>
        <w:t>e votre leurre souple. Remplacer</w:t>
      </w:r>
      <w:r w:rsidR="00D15E61" w:rsidRPr="00D15E61">
        <w:rPr>
          <w:rFonts w:ascii="Arial" w:eastAsia="Times New Roman" w:hAnsi="Arial" w:cs="Arial"/>
          <w:sz w:val="24"/>
          <w:szCs w:val="24"/>
          <w:lang w:eastAsia="fr-FR"/>
        </w:rPr>
        <w:t xml:space="preserve"> simplement le « V » de cette armature par une forme de ti</w:t>
      </w:r>
      <w:r>
        <w:rPr>
          <w:rFonts w:ascii="Arial" w:eastAsia="Times New Roman" w:hAnsi="Arial" w:cs="Arial"/>
          <w:sz w:val="24"/>
          <w:szCs w:val="24"/>
          <w:lang w:eastAsia="fr-FR"/>
        </w:rPr>
        <w:t>re-bouchon. Ce dernier permet</w:t>
      </w:r>
      <w:r w:rsidR="00D15E61" w:rsidRPr="00D15E61">
        <w:rPr>
          <w:rFonts w:ascii="Arial" w:eastAsia="Times New Roman" w:hAnsi="Arial" w:cs="Arial"/>
          <w:sz w:val="24"/>
          <w:szCs w:val="24"/>
          <w:lang w:eastAsia="fr-FR"/>
        </w:rPr>
        <w:t xml:space="preserve"> un maintien supplémentaire au fil de cuivre de la </w:t>
      </w:r>
      <w:proofErr w:type="spellStart"/>
      <w:r w:rsidR="00D15E61" w:rsidRPr="00D15E61">
        <w:rPr>
          <w:rFonts w:ascii="Arial" w:eastAsia="Times New Roman" w:hAnsi="Arial" w:cs="Arial"/>
          <w:sz w:val="24"/>
          <w:szCs w:val="24"/>
          <w:lang w:eastAsia="fr-FR"/>
        </w:rPr>
        <w:t>Drachko</w:t>
      </w:r>
      <w:proofErr w:type="spellEnd"/>
      <w:r w:rsidR="00D15E61" w:rsidRPr="00D15E61">
        <w:rPr>
          <w:rFonts w:ascii="Arial" w:eastAsia="Times New Roman" w:hAnsi="Arial" w:cs="Arial"/>
          <w:sz w:val="24"/>
          <w:szCs w:val="24"/>
          <w:lang w:eastAsia="fr-FR"/>
        </w:rPr>
        <w:t>’.</w:t>
      </w:r>
    </w:p>
    <w:p w:rsidR="008C3AEF" w:rsidRDefault="00D15E61" w:rsidP="00D15E61">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Malgré tout rien ne saurait être plus efficace dans ce type de condition</w:t>
      </w:r>
      <w:r w:rsidR="008C3AEF">
        <w:rPr>
          <w:rFonts w:ascii="Arial" w:eastAsia="Times New Roman" w:hAnsi="Arial" w:cs="Arial"/>
          <w:sz w:val="24"/>
          <w:szCs w:val="24"/>
          <w:lang w:eastAsia="fr-FR"/>
        </w:rPr>
        <w:t>s que le naturel. Simplement, on</w:t>
      </w:r>
      <w:r w:rsidRPr="00D15E61">
        <w:rPr>
          <w:rFonts w:ascii="Arial" w:eastAsia="Times New Roman" w:hAnsi="Arial" w:cs="Arial"/>
          <w:sz w:val="24"/>
          <w:szCs w:val="24"/>
          <w:lang w:eastAsia="fr-FR"/>
        </w:rPr>
        <w:t xml:space="preserve"> modifie quelque peu cette monture en couvrant la boucle d’attache de la monture </w:t>
      </w:r>
      <w:r w:rsidR="008C3AEF">
        <w:rPr>
          <w:rFonts w:ascii="Arial" w:eastAsia="Times New Roman" w:hAnsi="Arial" w:cs="Arial"/>
          <w:sz w:val="24"/>
          <w:szCs w:val="24"/>
          <w:lang w:eastAsia="fr-FR"/>
        </w:rPr>
        <w:t>« </w:t>
      </w:r>
      <w:proofErr w:type="spellStart"/>
      <w:r w:rsidRPr="00D15E61">
        <w:rPr>
          <w:rFonts w:ascii="Arial" w:eastAsia="Times New Roman" w:hAnsi="Arial" w:cs="Arial"/>
          <w:sz w:val="24"/>
          <w:szCs w:val="24"/>
          <w:lang w:eastAsia="fr-FR"/>
        </w:rPr>
        <w:t>Drachkovitch</w:t>
      </w:r>
      <w:proofErr w:type="spellEnd"/>
      <w:r w:rsidR="008C3AEF">
        <w:rPr>
          <w:rFonts w:ascii="Arial" w:eastAsia="Times New Roman" w:hAnsi="Arial" w:cs="Arial"/>
          <w:sz w:val="24"/>
          <w:szCs w:val="24"/>
          <w:lang w:eastAsia="fr-FR"/>
        </w:rPr>
        <w:t> »</w:t>
      </w:r>
      <w:r w:rsidRPr="00D15E61">
        <w:rPr>
          <w:rFonts w:ascii="Arial" w:eastAsia="Times New Roman" w:hAnsi="Arial" w:cs="Arial"/>
          <w:sz w:val="24"/>
          <w:szCs w:val="24"/>
          <w:lang w:eastAsia="fr-FR"/>
        </w:rPr>
        <w:t xml:space="preserve"> d’un morceau de gaine électrique. Le plastique souple composant ces gaines permet en  effet de cacher les bruits métalliques lors de l’animation entre l’agrafe et la monture elle-même, rien </w:t>
      </w:r>
      <w:r w:rsidR="008C3AEF">
        <w:rPr>
          <w:rFonts w:ascii="Arial" w:eastAsia="Times New Roman" w:hAnsi="Arial" w:cs="Arial"/>
          <w:sz w:val="24"/>
          <w:szCs w:val="24"/>
          <w:lang w:eastAsia="fr-FR"/>
        </w:rPr>
        <w:t>de moins naturel que cela ! On peut</w:t>
      </w:r>
      <w:r w:rsidRPr="00D15E61">
        <w:rPr>
          <w:rFonts w:ascii="Arial" w:eastAsia="Times New Roman" w:hAnsi="Arial" w:cs="Arial"/>
          <w:sz w:val="24"/>
          <w:szCs w:val="24"/>
          <w:lang w:eastAsia="fr-FR"/>
        </w:rPr>
        <w:t xml:space="preserve"> d’ailleurs élim</w:t>
      </w:r>
      <w:r w:rsidR="008C3AEF">
        <w:rPr>
          <w:rFonts w:ascii="Arial" w:eastAsia="Times New Roman" w:hAnsi="Arial" w:cs="Arial"/>
          <w:sz w:val="24"/>
          <w:szCs w:val="24"/>
          <w:lang w:eastAsia="fr-FR"/>
        </w:rPr>
        <w:t>iner cette agrafe et nouer le</w:t>
      </w:r>
      <w:r w:rsidRPr="00D15E61">
        <w:rPr>
          <w:rFonts w:ascii="Arial" w:eastAsia="Times New Roman" w:hAnsi="Arial" w:cs="Arial"/>
          <w:sz w:val="24"/>
          <w:szCs w:val="24"/>
          <w:lang w:eastAsia="fr-FR"/>
        </w:rPr>
        <w:t xml:space="preserve"> bas de ligne directement sur la monture. </w:t>
      </w:r>
    </w:p>
    <w:p w:rsidR="00D15E61" w:rsidRPr="00D15E61" w:rsidRDefault="00D15E61" w:rsidP="00D15E61">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Question appâts tout est permis, ou presque ! Je privilégie les espèces au corps plat. Lors de la descente, ces derniers chaloupent volontiers, donnant naissance à une nage planante des p</w:t>
      </w:r>
      <w:r w:rsidR="008C3AEF">
        <w:rPr>
          <w:rFonts w:ascii="Arial" w:eastAsia="Times New Roman" w:hAnsi="Arial" w:cs="Arial"/>
          <w:sz w:val="24"/>
          <w:szCs w:val="24"/>
          <w:lang w:eastAsia="fr-FR"/>
        </w:rPr>
        <w:t>lus réaliste et aguicheuse. On les voit</w:t>
      </w:r>
      <w:r w:rsidRPr="00D15E61">
        <w:rPr>
          <w:rFonts w:ascii="Arial" w:eastAsia="Times New Roman" w:hAnsi="Arial" w:cs="Arial"/>
          <w:sz w:val="24"/>
          <w:szCs w:val="24"/>
          <w:lang w:eastAsia="fr-FR"/>
        </w:rPr>
        <w:t xml:space="preserve"> même plonger du nez avec le seul poids de la monture et tourbillonner vers le fond. Un petit coup de scion et </w:t>
      </w:r>
      <w:r w:rsidR="008C3AEF">
        <w:rPr>
          <w:rFonts w:ascii="Arial" w:eastAsia="Times New Roman" w:hAnsi="Arial" w:cs="Arial"/>
          <w:sz w:val="24"/>
          <w:szCs w:val="24"/>
          <w:lang w:eastAsia="fr-FR"/>
        </w:rPr>
        <w:t>votre appât effectue</w:t>
      </w:r>
      <w:r>
        <w:rPr>
          <w:rFonts w:ascii="Arial" w:eastAsia="Times New Roman" w:hAnsi="Arial" w:cs="Arial"/>
          <w:sz w:val="24"/>
          <w:szCs w:val="24"/>
          <w:lang w:eastAsia="fr-FR"/>
        </w:rPr>
        <w:t xml:space="preserve"> </w:t>
      </w:r>
      <w:proofErr w:type="gramStart"/>
      <w:r>
        <w:rPr>
          <w:rFonts w:ascii="Arial" w:eastAsia="Times New Roman" w:hAnsi="Arial" w:cs="Arial"/>
          <w:sz w:val="24"/>
          <w:szCs w:val="24"/>
          <w:lang w:eastAsia="fr-FR"/>
        </w:rPr>
        <w:t>un</w:t>
      </w:r>
      <w:proofErr w:type="gramEnd"/>
      <w:r>
        <w:rPr>
          <w:rFonts w:ascii="Arial" w:eastAsia="Times New Roman" w:hAnsi="Arial" w:cs="Arial"/>
          <w:sz w:val="24"/>
          <w:szCs w:val="24"/>
          <w:lang w:eastAsia="fr-FR"/>
        </w:rPr>
        <w:t xml:space="preserve"> volte-</w:t>
      </w:r>
      <w:r w:rsidRPr="00D15E61">
        <w:rPr>
          <w:rFonts w:ascii="Arial" w:eastAsia="Times New Roman" w:hAnsi="Arial" w:cs="Arial"/>
          <w:sz w:val="24"/>
          <w:szCs w:val="24"/>
          <w:lang w:eastAsia="fr-FR"/>
        </w:rPr>
        <w:t>face du meilleur effet.</w:t>
      </w:r>
    </w:p>
    <w:p w:rsidR="00D15E61" w:rsidRPr="00D15E61" w:rsidRDefault="00D15E61" w:rsidP="00D15E61">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 </w:t>
      </w:r>
    </w:p>
    <w:p w:rsidR="00D15E61" w:rsidRDefault="00D15E61" w:rsidP="00D15E61">
      <w:pPr>
        <w:shd w:val="clear" w:color="auto" w:fill="FFFFFF"/>
        <w:spacing w:after="0" w:line="330" w:lineRule="atLeast"/>
        <w:rPr>
          <w:rFonts w:ascii="Arial" w:eastAsia="Times New Roman" w:hAnsi="Arial" w:cs="Arial"/>
          <w:sz w:val="24"/>
          <w:szCs w:val="24"/>
          <w:lang w:eastAsia="fr-FR"/>
        </w:rPr>
      </w:pPr>
      <w:r w:rsidRPr="00D15E61">
        <w:rPr>
          <w:rFonts w:ascii="Arial" w:eastAsia="Times New Roman" w:hAnsi="Arial" w:cs="Arial"/>
          <w:noProof/>
          <w:sz w:val="24"/>
          <w:szCs w:val="24"/>
          <w:bdr w:val="none" w:sz="0" w:space="0" w:color="auto" w:frame="1"/>
          <w:lang w:eastAsia="fr-FR"/>
        </w:rPr>
        <w:lastRenderedPageBreak/>
        <w:drawing>
          <wp:inline distT="0" distB="0" distL="0" distR="0">
            <wp:extent cx="6490343" cy="4333875"/>
            <wp:effectExtent l="19050" t="0" r="5707" b="0"/>
            <wp:docPr id="5" name="Image 5" descr="Pêcher les carnassiers en eaux clair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êcher les carnassiers en eaux claires">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2474" cy="4335298"/>
                    </a:xfrm>
                    <a:prstGeom prst="rect">
                      <a:avLst/>
                    </a:prstGeom>
                    <a:noFill/>
                    <a:ln>
                      <a:noFill/>
                    </a:ln>
                  </pic:spPr>
                </pic:pic>
              </a:graphicData>
            </a:graphic>
          </wp:inline>
        </w:drawing>
      </w:r>
    </w:p>
    <w:p w:rsidR="00D15E61" w:rsidRPr="00D15E61" w:rsidRDefault="00D15E61" w:rsidP="00D15E61">
      <w:pPr>
        <w:shd w:val="clear" w:color="auto" w:fill="FFFFFF"/>
        <w:spacing w:after="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Armement du poisson mort</w:t>
      </w:r>
    </w:p>
    <w:p w:rsidR="00D15E61" w:rsidRPr="00D15E61" w:rsidRDefault="008C3AEF" w:rsidP="00D15E61">
      <w:pPr>
        <w:shd w:val="clear" w:color="auto" w:fill="FFFFFF"/>
        <w:spacing w:before="375" w:after="150" w:line="240" w:lineRule="atLeast"/>
        <w:outlineLvl w:val="1"/>
        <w:rPr>
          <w:rFonts w:ascii="Arial" w:eastAsia="Times New Roman" w:hAnsi="Arial" w:cs="Arial"/>
          <w:b/>
          <w:sz w:val="24"/>
          <w:szCs w:val="24"/>
          <w:lang w:eastAsia="fr-FR"/>
        </w:rPr>
      </w:pPr>
      <w:r>
        <w:rPr>
          <w:rFonts w:ascii="Arial" w:eastAsia="Times New Roman" w:hAnsi="Arial" w:cs="Arial"/>
          <w:b/>
          <w:sz w:val="24"/>
          <w:szCs w:val="24"/>
          <w:lang w:eastAsia="fr-FR"/>
        </w:rPr>
        <w:t>Déjouer</w:t>
      </w:r>
      <w:r w:rsidR="00D15E61" w:rsidRPr="00D15E61">
        <w:rPr>
          <w:rFonts w:ascii="Arial" w:eastAsia="Times New Roman" w:hAnsi="Arial" w:cs="Arial"/>
          <w:b/>
          <w:sz w:val="24"/>
          <w:szCs w:val="24"/>
          <w:lang w:eastAsia="fr-FR"/>
        </w:rPr>
        <w:t xml:space="preserve"> leur méfiance !</w:t>
      </w:r>
    </w:p>
    <w:p w:rsidR="00D15E61" w:rsidRPr="00D15E61" w:rsidRDefault="00D15E61" w:rsidP="00D15E61">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Souvent pêchés et disposant d’une clarté sans égal, les carnassiers se montrent exigeants. De petites tapes, des touches sans suite ou des</w:t>
      </w:r>
      <w:r w:rsidR="008C3AEF">
        <w:rPr>
          <w:rFonts w:ascii="Arial" w:eastAsia="Times New Roman" w:hAnsi="Arial" w:cs="Arial"/>
          <w:sz w:val="24"/>
          <w:szCs w:val="24"/>
          <w:lang w:eastAsia="fr-FR"/>
        </w:rPr>
        <w:t xml:space="preserve"> suivis peuvent agrémenter la</w:t>
      </w:r>
      <w:r w:rsidRPr="00D15E61">
        <w:rPr>
          <w:rFonts w:ascii="Arial" w:eastAsia="Times New Roman" w:hAnsi="Arial" w:cs="Arial"/>
          <w:sz w:val="24"/>
          <w:szCs w:val="24"/>
          <w:lang w:eastAsia="fr-FR"/>
        </w:rPr>
        <w:t xml:space="preserve"> journée.</w:t>
      </w:r>
      <w:r>
        <w:rPr>
          <w:rFonts w:ascii="Arial" w:eastAsia="Times New Roman" w:hAnsi="Arial" w:cs="Arial"/>
          <w:sz w:val="24"/>
          <w:szCs w:val="24"/>
          <w:lang w:eastAsia="fr-FR"/>
        </w:rPr>
        <w:t xml:space="preserve">                                                                                                                                                           </w:t>
      </w:r>
      <w:r w:rsidR="008C3AEF">
        <w:rPr>
          <w:rFonts w:ascii="Arial" w:eastAsia="Times New Roman" w:hAnsi="Arial" w:cs="Arial"/>
          <w:sz w:val="24"/>
          <w:szCs w:val="24"/>
          <w:lang w:eastAsia="fr-FR"/>
        </w:rPr>
        <w:t>Veiller</w:t>
      </w:r>
      <w:r w:rsidRPr="00D15E61">
        <w:rPr>
          <w:rFonts w:ascii="Arial" w:eastAsia="Times New Roman" w:hAnsi="Arial" w:cs="Arial"/>
          <w:sz w:val="24"/>
          <w:szCs w:val="24"/>
          <w:lang w:eastAsia="fr-FR"/>
        </w:rPr>
        <w:t xml:space="preserve"> donc à pêcher lentement et avec attention pour déjouer ces touches « coups de fusil ».</w:t>
      </w:r>
      <w:r>
        <w:rPr>
          <w:rFonts w:ascii="Arial" w:eastAsia="Times New Roman" w:hAnsi="Arial" w:cs="Arial"/>
          <w:sz w:val="24"/>
          <w:szCs w:val="24"/>
          <w:lang w:eastAsia="fr-FR"/>
        </w:rPr>
        <w:t xml:space="preserve">                                                                                                                                         </w:t>
      </w:r>
      <w:r w:rsidR="008C3AEF" w:rsidRPr="008C3AEF">
        <w:rPr>
          <w:rFonts w:ascii="Arial" w:eastAsia="Times New Roman" w:hAnsi="Arial" w:cs="Arial"/>
          <w:sz w:val="24"/>
          <w:szCs w:val="24"/>
          <w:lang w:eastAsia="fr-FR"/>
        </w:rPr>
        <w:t>Prendre</w:t>
      </w:r>
      <w:r w:rsidRPr="008C3AEF">
        <w:rPr>
          <w:rFonts w:ascii="Arial" w:eastAsia="Times New Roman" w:hAnsi="Arial" w:cs="Arial"/>
          <w:sz w:val="24"/>
          <w:szCs w:val="24"/>
          <w:lang w:eastAsia="fr-FR"/>
        </w:rPr>
        <w:t xml:space="preserve"> garde également à l’affûtage de vos hameçons. Ces derniers doivent être les plus légers</w:t>
      </w:r>
      <w:r w:rsidRPr="00D15E61">
        <w:rPr>
          <w:rFonts w:ascii="Arial" w:eastAsia="Times New Roman" w:hAnsi="Arial" w:cs="Arial"/>
          <w:sz w:val="24"/>
          <w:szCs w:val="24"/>
          <w:lang w:eastAsia="fr-FR"/>
        </w:rPr>
        <w:t xml:space="preserve"> possibles et coller</w:t>
      </w:r>
      <w:r w:rsidR="008C3AEF">
        <w:rPr>
          <w:rFonts w:ascii="Arial" w:eastAsia="Times New Roman" w:hAnsi="Arial" w:cs="Arial"/>
          <w:sz w:val="24"/>
          <w:szCs w:val="24"/>
          <w:lang w:eastAsia="fr-FR"/>
        </w:rPr>
        <w:t xml:space="preserve"> aux doigts. Pour cela, regarder</w:t>
      </w:r>
      <w:r w:rsidRPr="00D15E61">
        <w:rPr>
          <w:rFonts w:ascii="Arial" w:eastAsia="Times New Roman" w:hAnsi="Arial" w:cs="Arial"/>
          <w:sz w:val="24"/>
          <w:szCs w:val="24"/>
          <w:lang w:eastAsia="fr-FR"/>
        </w:rPr>
        <w:t xml:space="preserve"> du côté des </w:t>
      </w:r>
      <w:proofErr w:type="spellStart"/>
      <w:r w:rsidRPr="00D15E61">
        <w:rPr>
          <w:rFonts w:ascii="Arial" w:eastAsia="Times New Roman" w:hAnsi="Arial" w:cs="Arial"/>
          <w:sz w:val="24"/>
          <w:szCs w:val="24"/>
          <w:lang w:eastAsia="fr-FR"/>
        </w:rPr>
        <w:t>Owner</w:t>
      </w:r>
      <w:proofErr w:type="spellEnd"/>
      <w:r w:rsidRPr="00D15E61">
        <w:rPr>
          <w:rFonts w:ascii="Arial" w:eastAsia="Times New Roman" w:hAnsi="Arial" w:cs="Arial"/>
          <w:sz w:val="24"/>
          <w:szCs w:val="24"/>
          <w:lang w:eastAsia="fr-FR"/>
        </w:rPr>
        <w:t xml:space="preserve"> ST 31, de vraies aiguilles au piquant très résistant. Les carnassiers se piquent pratiquement seuls.</w:t>
      </w:r>
      <w:r>
        <w:rPr>
          <w:rFonts w:ascii="Arial" w:eastAsia="Times New Roman" w:hAnsi="Arial" w:cs="Arial"/>
          <w:sz w:val="24"/>
          <w:szCs w:val="24"/>
          <w:lang w:eastAsia="fr-FR"/>
        </w:rPr>
        <w:t xml:space="preserve">                </w:t>
      </w:r>
      <w:r w:rsidRPr="00D15E61">
        <w:rPr>
          <w:rFonts w:ascii="Arial" w:eastAsia="Times New Roman" w:hAnsi="Arial" w:cs="Arial"/>
          <w:sz w:val="24"/>
          <w:szCs w:val="24"/>
          <w:lang w:eastAsia="fr-FR"/>
        </w:rPr>
        <w:t>Pour l’armement, je le positionne juste derrière les ouïes et la naissance de la caudale de l’appât. Cela évite tout loupé à l’attaque. Ces quelques détails peuvent faire la différence.</w:t>
      </w:r>
    </w:p>
    <w:p w:rsidR="00D15E61" w:rsidRPr="00D15E61" w:rsidRDefault="008C3AEF" w:rsidP="00D15E61">
      <w:pPr>
        <w:shd w:val="clear" w:color="auto" w:fill="FFFFFF"/>
        <w:spacing w:after="300" w:line="330" w:lineRule="atLeast"/>
        <w:rPr>
          <w:rFonts w:ascii="Arial" w:eastAsia="Times New Roman" w:hAnsi="Arial" w:cs="Arial"/>
          <w:sz w:val="24"/>
          <w:szCs w:val="24"/>
          <w:lang w:eastAsia="fr-FR"/>
        </w:rPr>
      </w:pPr>
      <w:r>
        <w:rPr>
          <w:rFonts w:ascii="Arial" w:eastAsia="Times New Roman" w:hAnsi="Arial" w:cs="Arial"/>
          <w:sz w:val="24"/>
          <w:szCs w:val="24"/>
          <w:lang w:eastAsia="fr-FR"/>
        </w:rPr>
        <w:t>En conclusion, garder</w:t>
      </w:r>
      <w:r w:rsidR="00D15E61" w:rsidRPr="00D15E61">
        <w:rPr>
          <w:rFonts w:ascii="Arial" w:eastAsia="Times New Roman" w:hAnsi="Arial" w:cs="Arial"/>
          <w:sz w:val="24"/>
          <w:szCs w:val="24"/>
          <w:lang w:eastAsia="fr-FR"/>
        </w:rPr>
        <w:t xml:space="preserve"> to</w:t>
      </w:r>
      <w:r>
        <w:rPr>
          <w:rFonts w:ascii="Arial" w:eastAsia="Times New Roman" w:hAnsi="Arial" w:cs="Arial"/>
          <w:sz w:val="24"/>
          <w:szCs w:val="24"/>
          <w:lang w:eastAsia="fr-FR"/>
        </w:rPr>
        <w:t>ujours à l’esprit que l’on doit</w:t>
      </w:r>
      <w:r w:rsidR="00D15E61" w:rsidRPr="00D15E61">
        <w:rPr>
          <w:rFonts w:ascii="Arial" w:eastAsia="Times New Roman" w:hAnsi="Arial" w:cs="Arial"/>
          <w:sz w:val="24"/>
          <w:szCs w:val="24"/>
          <w:lang w:eastAsia="fr-FR"/>
        </w:rPr>
        <w:t xml:space="preserve"> rester le plus discret possible et coller le plus au naturel. Si ces plans d’eau savent garder leur secret, s’en rapprocher n’est pas des plus compliqué !</w:t>
      </w:r>
    </w:p>
    <w:p w:rsidR="00D15E61" w:rsidRDefault="00D15E61"/>
    <w:sectPr w:rsidR="00D15E61" w:rsidSect="00D15E61">
      <w:pgSz w:w="11906" w:h="16838"/>
      <w:pgMar w:top="1417" w:right="849"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15E61"/>
    <w:rsid w:val="008A4374"/>
    <w:rsid w:val="008C3AEF"/>
    <w:rsid w:val="0099675F"/>
    <w:rsid w:val="00A55B64"/>
    <w:rsid w:val="00D15E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3A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68">
      <w:bodyDiv w:val="1"/>
      <w:marLeft w:val="0"/>
      <w:marRight w:val="0"/>
      <w:marTop w:val="0"/>
      <w:marBottom w:val="0"/>
      <w:divBdr>
        <w:top w:val="none" w:sz="0" w:space="0" w:color="auto"/>
        <w:left w:val="none" w:sz="0" w:space="0" w:color="auto"/>
        <w:bottom w:val="none" w:sz="0" w:space="0" w:color="auto"/>
        <w:right w:val="none" w:sz="0" w:space="0" w:color="auto"/>
      </w:divBdr>
      <w:divsChild>
        <w:div w:id="88198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max2peche.com/wp-content/uploads/2014/07/peche-carnassier-eaux-claires-02.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max2peche.com/wp-content/uploads/2014/07/peche-carnassier-eaux-claires-05.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1max2peche.com/wp-content/uploads/2014/07/peche-carnassier-eaux-claires-04.jpg"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917</Words>
  <Characters>5047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dc:creator>
  <cp:keywords/>
  <dc:description/>
  <cp:lastModifiedBy>Acer</cp:lastModifiedBy>
  <cp:revision>2</cp:revision>
  <dcterms:created xsi:type="dcterms:W3CDTF">2015-11-12T05:46:00Z</dcterms:created>
  <dcterms:modified xsi:type="dcterms:W3CDTF">2021-10-27T05:25:00Z</dcterms:modified>
</cp:coreProperties>
</file>