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Pr="00133FAA" w:rsidRDefault="009F09E3"/>
    <w:p w:rsidR="00133FAA" w:rsidRPr="00133FAA" w:rsidRDefault="00133FAA" w:rsidP="00133FAA">
      <w:pPr>
        <w:spacing w:after="225" w:line="240" w:lineRule="auto"/>
        <w:ind w:left="-142" w:firstLine="0"/>
        <w:outlineLvl w:val="0"/>
        <w:rPr>
          <w:rFonts w:eastAsia="Times New Roman"/>
          <w:b/>
          <w:bCs/>
          <w:kern w:val="36"/>
          <w:sz w:val="28"/>
          <w:szCs w:val="28"/>
          <w:lang w:eastAsia="fr-FR"/>
        </w:rPr>
      </w:pPr>
      <w:r w:rsidRPr="00133FAA">
        <w:rPr>
          <w:rFonts w:eastAsia="Times New Roman"/>
          <w:b/>
          <w:bCs/>
          <w:kern w:val="36"/>
          <w:sz w:val="28"/>
          <w:szCs w:val="28"/>
          <w:lang w:eastAsia="fr-FR"/>
        </w:rPr>
        <w:t>Conseils pour débuter la pêche en carpodrome</w:t>
      </w:r>
    </w:p>
    <w:p w:rsidR="00133FAA" w:rsidRDefault="00133FAA" w:rsidP="00133FAA">
      <w:pPr>
        <w:spacing w:after="375" w:line="390" w:lineRule="atLeast"/>
        <w:ind w:left="-225" w:firstLine="0"/>
        <w:jc w:val="both"/>
        <w:rPr>
          <w:rFonts w:eastAsia="Times New Roman"/>
          <w:lang w:eastAsia="fr-FR"/>
        </w:rPr>
      </w:pPr>
      <w:r>
        <w:rPr>
          <w:rFonts w:eastAsia="Times New Roman"/>
          <w:lang w:eastAsia="fr-FR"/>
        </w:rPr>
        <w:t>(Extrait de 1max2peche)</w:t>
      </w:r>
    </w:p>
    <w:p w:rsidR="00133FAA" w:rsidRPr="00133FAA" w:rsidRDefault="00133FAA" w:rsidP="00133FAA">
      <w:pPr>
        <w:spacing w:after="375" w:line="390" w:lineRule="atLeast"/>
        <w:ind w:left="-225" w:firstLine="0"/>
        <w:rPr>
          <w:rFonts w:eastAsia="Times New Roman"/>
          <w:lang w:eastAsia="fr-FR"/>
        </w:rPr>
      </w:pPr>
      <w:r w:rsidRPr="00133FAA">
        <w:rPr>
          <w:rFonts w:eastAsia="Times New Roman"/>
          <w:lang w:eastAsia="fr-FR"/>
        </w:rPr>
        <w:t>Pour bien des pêcheurs, carpodrome signifie pêche facile, et nombreux sont ceux qui sont finalemen</w:t>
      </w:r>
      <w:r>
        <w:rPr>
          <w:rFonts w:eastAsia="Times New Roman"/>
          <w:lang w:eastAsia="fr-FR"/>
        </w:rPr>
        <w:t>t déçus du résultat final. S</w:t>
      </w:r>
      <w:r w:rsidRPr="00133FAA">
        <w:rPr>
          <w:rFonts w:eastAsia="Times New Roman"/>
          <w:lang w:eastAsia="fr-FR"/>
        </w:rPr>
        <w:t xml:space="preserve">i les </w:t>
      </w:r>
      <w:proofErr w:type="spellStart"/>
      <w:r w:rsidRPr="00133FAA">
        <w:rPr>
          <w:rFonts w:eastAsia="Times New Roman"/>
          <w:lang w:eastAsia="fr-FR"/>
        </w:rPr>
        <w:t>carpodromes</w:t>
      </w:r>
      <w:proofErr w:type="spellEnd"/>
      <w:r w:rsidRPr="00133FAA">
        <w:rPr>
          <w:rFonts w:eastAsia="Times New Roman"/>
          <w:lang w:eastAsia="fr-FR"/>
        </w:rPr>
        <w:t xml:space="preserve"> contiennent une forte densité de poissons, ils ne sont pas forcément faciles à prendre et bien souvent rendus méfiants </w:t>
      </w:r>
      <w:r w:rsidR="00A0059D">
        <w:rPr>
          <w:rFonts w:eastAsia="Times New Roman"/>
          <w:lang w:eastAsia="fr-FR"/>
        </w:rPr>
        <w:t>par la pression de pêche. Voir</w:t>
      </w:r>
      <w:r w:rsidRPr="00133FAA">
        <w:rPr>
          <w:rFonts w:eastAsia="Times New Roman"/>
          <w:lang w:eastAsia="fr-FR"/>
        </w:rPr>
        <w:t xml:space="preserve"> les règles qui doivent être respectées.</w:t>
      </w:r>
    </w:p>
    <w:p w:rsidR="00133FAA" w:rsidRPr="00133FAA" w:rsidRDefault="00133FAA" w:rsidP="00133FAA">
      <w:pPr>
        <w:spacing w:after="120" w:line="240" w:lineRule="auto"/>
        <w:ind w:left="-225" w:firstLine="0"/>
        <w:outlineLvl w:val="1"/>
        <w:rPr>
          <w:rFonts w:eastAsia="Times New Roman"/>
          <w:b/>
          <w:bCs/>
          <w:lang w:eastAsia="fr-FR"/>
        </w:rPr>
      </w:pPr>
      <w:r w:rsidRPr="00133FAA">
        <w:rPr>
          <w:rFonts w:eastAsia="Times New Roman"/>
          <w:b/>
          <w:bCs/>
          <w:lang w:eastAsia="fr-FR"/>
        </w:rPr>
        <w:t>Prendre le temps d’observer</w:t>
      </w:r>
    </w:p>
    <w:p w:rsidR="00133FAA" w:rsidRPr="00133FAA" w:rsidRDefault="00133FAA" w:rsidP="00A0059D">
      <w:pPr>
        <w:spacing w:after="375" w:line="390" w:lineRule="atLeast"/>
        <w:ind w:left="-225" w:firstLine="0"/>
        <w:rPr>
          <w:rFonts w:eastAsia="Times New Roman"/>
          <w:lang w:eastAsia="fr-FR"/>
        </w:rPr>
      </w:pPr>
      <w:r w:rsidRPr="00133FAA">
        <w:rPr>
          <w:rFonts w:eastAsia="Times New Roman"/>
          <w:lang w:eastAsia="fr-FR"/>
        </w:rPr>
        <w:t>Avant de vo</w:t>
      </w:r>
      <w:r w:rsidR="00CB1ABC">
        <w:rPr>
          <w:rFonts w:eastAsia="Times New Roman"/>
          <w:lang w:eastAsia="fr-FR"/>
        </w:rPr>
        <w:t>us installer sur un poste prendre</w:t>
      </w:r>
      <w:r w:rsidRPr="00133FAA">
        <w:rPr>
          <w:rFonts w:eastAsia="Times New Roman"/>
          <w:lang w:eastAsia="fr-FR"/>
        </w:rPr>
        <w:t xml:space="preserve"> le temps de bien observer le plan d’eau.  Un  tour de l’étang afin de déceler le moindre signe d’activité est souvent bien utile. Le t</w:t>
      </w:r>
      <w:r w:rsidR="00CB1ABC">
        <w:rPr>
          <w:rFonts w:eastAsia="Times New Roman"/>
          <w:lang w:eastAsia="fr-FR"/>
        </w:rPr>
        <w:t>emps que l’on croit</w:t>
      </w:r>
      <w:r>
        <w:rPr>
          <w:rFonts w:eastAsia="Times New Roman"/>
          <w:lang w:eastAsia="fr-FR"/>
        </w:rPr>
        <w:t xml:space="preserve"> perdre est</w:t>
      </w:r>
      <w:r w:rsidRPr="00133FAA">
        <w:rPr>
          <w:rFonts w:eastAsia="Times New Roman"/>
          <w:lang w:eastAsia="fr-FR"/>
        </w:rPr>
        <w:t xml:space="preserve"> vite regagné en action de pêche. Il vaut mieux pêcher juste quelques minutes au bon endroit plutôt qu’au mauvais endroit pendant des heures. Même si le plan d’eau n’est pas très grand les poissons sont parfois regroupés à certains endroits précis de l’étang.</w:t>
      </w:r>
      <w:r w:rsidR="00A0059D">
        <w:rPr>
          <w:rFonts w:eastAsia="Times New Roman"/>
          <w:lang w:eastAsia="fr-FR"/>
        </w:rPr>
        <w:t xml:space="preserve"> </w:t>
      </w:r>
      <w:r>
        <w:rPr>
          <w:rFonts w:eastAsia="Times New Roman"/>
          <w:lang w:eastAsia="fr-FR"/>
        </w:rPr>
        <w:t>Différents signes vous indique</w:t>
      </w:r>
      <w:r w:rsidRPr="00133FAA">
        <w:rPr>
          <w:rFonts w:eastAsia="Times New Roman"/>
          <w:lang w:eastAsia="fr-FR"/>
        </w:rPr>
        <w:t>nt la présence et l’activité des carpes (bulles, remous, remontées de vase, sauts…</w:t>
      </w:r>
      <w:r>
        <w:rPr>
          <w:rFonts w:eastAsia="Times New Roman"/>
          <w:lang w:eastAsia="fr-FR"/>
        </w:rPr>
        <w:t>). Certains jours l</w:t>
      </w:r>
      <w:r w:rsidR="00A0059D">
        <w:rPr>
          <w:rFonts w:eastAsia="Times New Roman"/>
          <w:lang w:eastAsia="fr-FR"/>
        </w:rPr>
        <w:t>es carpes sont parfois très prés</w:t>
      </w:r>
      <w:r w:rsidRPr="00133FAA">
        <w:rPr>
          <w:rFonts w:eastAsia="Times New Roman"/>
          <w:lang w:eastAsia="fr-FR"/>
        </w:rPr>
        <w:t xml:space="preserve"> du bord.</w:t>
      </w:r>
    </w:p>
    <w:p w:rsidR="00133FAA" w:rsidRPr="00133FAA" w:rsidRDefault="00133FAA" w:rsidP="00124789">
      <w:pPr>
        <w:spacing w:after="0" w:line="390" w:lineRule="atLeast"/>
        <w:ind w:left="-225" w:firstLine="0"/>
        <w:jc w:val="center"/>
        <w:rPr>
          <w:rFonts w:eastAsia="Times New Roman"/>
          <w:lang w:eastAsia="fr-FR"/>
        </w:rPr>
      </w:pPr>
      <w:r w:rsidRPr="00133FAA">
        <w:rPr>
          <w:rFonts w:eastAsia="Times New Roman"/>
          <w:noProof/>
          <w:bdr w:val="none" w:sz="0" w:space="0" w:color="auto" w:frame="1"/>
          <w:lang w:eastAsia="fr-FR"/>
        </w:rPr>
        <w:drawing>
          <wp:inline distT="0" distB="0" distL="0" distR="0">
            <wp:extent cx="2759075" cy="2084932"/>
            <wp:effectExtent l="19050" t="0" r="3175" b="0"/>
            <wp:docPr id="1" name="Image 1" descr="Conseils pour pêcher en carpodrom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ils pour pêcher en carpodrome">
                      <a:hlinkClick r:id="rId4"/>
                    </pic:cNvPr>
                    <pic:cNvPicPr>
                      <a:picLocks noChangeAspect="1" noChangeArrowheads="1"/>
                    </pic:cNvPicPr>
                  </pic:nvPicPr>
                  <pic:blipFill>
                    <a:blip r:embed="rId5" cstate="print"/>
                    <a:srcRect/>
                    <a:stretch>
                      <a:fillRect/>
                    </a:stretch>
                  </pic:blipFill>
                  <pic:spPr bwMode="auto">
                    <a:xfrm>
                      <a:off x="0" y="0"/>
                      <a:ext cx="2763068" cy="2087949"/>
                    </a:xfrm>
                    <a:prstGeom prst="rect">
                      <a:avLst/>
                    </a:prstGeom>
                    <a:noFill/>
                    <a:ln w="9525">
                      <a:noFill/>
                      <a:miter lim="800000"/>
                      <a:headEnd/>
                      <a:tailEnd/>
                    </a:ln>
                  </pic:spPr>
                </pic:pic>
              </a:graphicData>
            </a:graphic>
          </wp:inline>
        </w:drawing>
      </w:r>
    </w:p>
    <w:p w:rsidR="00CB1ABC" w:rsidRDefault="00CB1ABC" w:rsidP="00133FAA">
      <w:pPr>
        <w:spacing w:after="120" w:line="240" w:lineRule="auto"/>
        <w:ind w:left="-225" w:firstLine="0"/>
        <w:outlineLvl w:val="1"/>
        <w:rPr>
          <w:rFonts w:eastAsia="Times New Roman"/>
          <w:b/>
          <w:bCs/>
          <w:lang w:eastAsia="fr-FR"/>
        </w:rPr>
      </w:pPr>
    </w:p>
    <w:p w:rsidR="00133FAA" w:rsidRPr="00133FAA" w:rsidRDefault="00133FAA" w:rsidP="00133FAA">
      <w:pPr>
        <w:spacing w:after="120" w:line="240" w:lineRule="auto"/>
        <w:ind w:left="-225" w:firstLine="0"/>
        <w:outlineLvl w:val="1"/>
        <w:rPr>
          <w:rFonts w:eastAsia="Times New Roman"/>
          <w:b/>
          <w:bCs/>
          <w:lang w:eastAsia="fr-FR"/>
        </w:rPr>
      </w:pPr>
      <w:r w:rsidRPr="00133FAA">
        <w:rPr>
          <w:rFonts w:eastAsia="Times New Roman"/>
          <w:b/>
          <w:bCs/>
          <w:lang w:eastAsia="fr-FR"/>
        </w:rPr>
        <w:t>Etre polyvalent</w:t>
      </w:r>
    </w:p>
    <w:p w:rsidR="00133FAA" w:rsidRPr="00133FAA" w:rsidRDefault="00133FAA" w:rsidP="00133FAA">
      <w:pPr>
        <w:spacing w:after="375" w:line="390" w:lineRule="atLeast"/>
        <w:ind w:left="-225" w:firstLine="0"/>
        <w:rPr>
          <w:rFonts w:eastAsia="Times New Roman"/>
          <w:lang w:eastAsia="fr-FR"/>
        </w:rPr>
      </w:pPr>
      <w:r w:rsidRPr="00133FAA">
        <w:rPr>
          <w:rFonts w:eastAsia="Times New Roman"/>
          <w:lang w:eastAsia="fr-FR"/>
        </w:rPr>
        <w:t xml:space="preserve">Les règlements peuvent différer d’un carpodrome à l’autre. Mais souvent si la pêche n’est autorisée qu’à une seule ligne, le choix de canne (grande canne ou </w:t>
      </w:r>
      <w:r w:rsidR="00A0059D">
        <w:rPr>
          <w:rFonts w:eastAsia="Times New Roman"/>
          <w:lang w:eastAsia="fr-FR"/>
        </w:rPr>
        <w:t xml:space="preserve">moulinet) peut rester libre. </w:t>
      </w:r>
      <w:proofErr w:type="gramStart"/>
      <w:r w:rsidR="00A0059D">
        <w:rPr>
          <w:rFonts w:eastAsia="Times New Roman"/>
          <w:lang w:eastAsia="fr-FR"/>
        </w:rPr>
        <w:t>N</w:t>
      </w:r>
      <w:r>
        <w:rPr>
          <w:rFonts w:eastAsia="Times New Roman"/>
          <w:lang w:eastAsia="fr-FR"/>
        </w:rPr>
        <w:t>égliger</w:t>
      </w:r>
      <w:proofErr w:type="gramEnd"/>
      <w:r w:rsidRPr="00133FAA">
        <w:rPr>
          <w:rFonts w:eastAsia="Times New Roman"/>
          <w:lang w:eastAsia="fr-FR"/>
        </w:rPr>
        <w:t xml:space="preserve"> aucune des deux options. Elles sont complémentaires et permettent de couvrir toutes les situations rencontrées en action de pêche.</w:t>
      </w:r>
    </w:p>
    <w:p w:rsidR="00133FAA" w:rsidRDefault="00133FAA" w:rsidP="00124789">
      <w:pPr>
        <w:spacing w:after="0" w:line="390" w:lineRule="atLeast"/>
        <w:ind w:left="-225" w:firstLine="0"/>
        <w:jc w:val="center"/>
        <w:rPr>
          <w:rFonts w:eastAsia="Times New Roman"/>
          <w:lang w:eastAsia="fr-FR"/>
        </w:rPr>
      </w:pPr>
      <w:r w:rsidRPr="00133FAA">
        <w:rPr>
          <w:rFonts w:eastAsia="Times New Roman"/>
          <w:noProof/>
          <w:bdr w:val="none" w:sz="0" w:space="0" w:color="auto" w:frame="1"/>
          <w:lang w:eastAsia="fr-FR"/>
        </w:rPr>
        <w:lastRenderedPageBreak/>
        <w:drawing>
          <wp:inline distT="0" distB="0" distL="0" distR="0">
            <wp:extent cx="2759075" cy="1839383"/>
            <wp:effectExtent l="19050" t="0" r="3175" b="0"/>
            <wp:docPr id="2" name="Image 2" descr="Conseils pour pêcher en carpodr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eils pour pêcher en carpodrome">
                      <a:hlinkClick r:id="rId6"/>
                    </pic:cNvPr>
                    <pic:cNvPicPr>
                      <a:picLocks noChangeAspect="1" noChangeArrowheads="1"/>
                    </pic:cNvPicPr>
                  </pic:nvPicPr>
                  <pic:blipFill>
                    <a:blip r:embed="rId7" cstate="print"/>
                    <a:srcRect/>
                    <a:stretch>
                      <a:fillRect/>
                    </a:stretch>
                  </pic:blipFill>
                  <pic:spPr bwMode="auto">
                    <a:xfrm>
                      <a:off x="0" y="0"/>
                      <a:ext cx="2759075" cy="1839383"/>
                    </a:xfrm>
                    <a:prstGeom prst="rect">
                      <a:avLst/>
                    </a:prstGeom>
                    <a:noFill/>
                    <a:ln w="9525">
                      <a:noFill/>
                      <a:miter lim="800000"/>
                      <a:headEnd/>
                      <a:tailEnd/>
                    </a:ln>
                  </pic:spPr>
                </pic:pic>
              </a:graphicData>
            </a:graphic>
          </wp:inline>
        </w:drawing>
      </w:r>
    </w:p>
    <w:p w:rsidR="00133FAA" w:rsidRDefault="00133FAA" w:rsidP="00133FAA">
      <w:pPr>
        <w:spacing w:after="0" w:line="390" w:lineRule="atLeast"/>
        <w:ind w:left="-225" w:firstLine="0"/>
        <w:rPr>
          <w:rFonts w:eastAsia="Times New Roman"/>
          <w:lang w:eastAsia="fr-FR"/>
        </w:rPr>
      </w:pPr>
    </w:p>
    <w:p w:rsidR="00133FAA" w:rsidRDefault="00133FAA" w:rsidP="00124789">
      <w:pPr>
        <w:spacing w:after="0" w:line="390" w:lineRule="atLeast"/>
        <w:ind w:left="-225" w:firstLine="0"/>
        <w:jc w:val="center"/>
        <w:rPr>
          <w:rFonts w:eastAsia="Times New Roman"/>
          <w:lang w:eastAsia="fr-FR"/>
        </w:rPr>
      </w:pPr>
      <w:r w:rsidRPr="00133FAA">
        <w:rPr>
          <w:rFonts w:eastAsia="Times New Roman"/>
          <w:noProof/>
          <w:bdr w:val="none" w:sz="0" w:space="0" w:color="auto" w:frame="1"/>
          <w:lang w:eastAsia="fr-FR"/>
        </w:rPr>
        <w:drawing>
          <wp:inline distT="0" distB="0" distL="0" distR="0">
            <wp:extent cx="2758876" cy="2066925"/>
            <wp:effectExtent l="19050" t="0" r="3374" b="0"/>
            <wp:docPr id="3" name="Image 3" descr="Conseils pour pêcher en carpodr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eils pour pêcher en carpodrome">
                      <a:hlinkClick r:id="rId8"/>
                    </pic:cNvPr>
                    <pic:cNvPicPr>
                      <a:picLocks noChangeAspect="1" noChangeArrowheads="1"/>
                    </pic:cNvPicPr>
                  </pic:nvPicPr>
                  <pic:blipFill>
                    <a:blip r:embed="rId9" cstate="print"/>
                    <a:srcRect/>
                    <a:stretch>
                      <a:fillRect/>
                    </a:stretch>
                  </pic:blipFill>
                  <pic:spPr bwMode="auto">
                    <a:xfrm>
                      <a:off x="0" y="0"/>
                      <a:ext cx="2758876" cy="2066925"/>
                    </a:xfrm>
                    <a:prstGeom prst="rect">
                      <a:avLst/>
                    </a:prstGeom>
                    <a:noFill/>
                    <a:ln w="9525">
                      <a:noFill/>
                      <a:miter lim="800000"/>
                      <a:headEnd/>
                      <a:tailEnd/>
                    </a:ln>
                  </pic:spPr>
                </pic:pic>
              </a:graphicData>
            </a:graphic>
          </wp:inline>
        </w:drawing>
      </w:r>
    </w:p>
    <w:p w:rsidR="00124789" w:rsidRPr="00133FAA" w:rsidRDefault="00124789" w:rsidP="00124789">
      <w:pPr>
        <w:spacing w:after="0" w:line="390" w:lineRule="atLeast"/>
        <w:ind w:left="-225" w:firstLine="0"/>
        <w:jc w:val="center"/>
        <w:rPr>
          <w:rFonts w:eastAsia="Times New Roman"/>
          <w:lang w:eastAsia="fr-FR"/>
        </w:rPr>
      </w:pPr>
    </w:p>
    <w:p w:rsidR="00133FAA" w:rsidRPr="00133FAA" w:rsidRDefault="00133FAA" w:rsidP="00133FAA">
      <w:pPr>
        <w:spacing w:after="120" w:line="240" w:lineRule="auto"/>
        <w:ind w:left="-225" w:firstLine="0"/>
        <w:outlineLvl w:val="1"/>
        <w:rPr>
          <w:rFonts w:eastAsia="Times New Roman"/>
          <w:b/>
          <w:bCs/>
          <w:lang w:eastAsia="fr-FR"/>
        </w:rPr>
      </w:pPr>
      <w:r w:rsidRPr="00133FAA">
        <w:rPr>
          <w:rFonts w:eastAsia="Times New Roman"/>
          <w:b/>
          <w:bCs/>
          <w:lang w:eastAsia="fr-FR"/>
        </w:rPr>
        <w:t>Etre le plus discret possible</w:t>
      </w:r>
    </w:p>
    <w:p w:rsidR="00133FAA" w:rsidRPr="00133FAA" w:rsidRDefault="00133FAA" w:rsidP="00133FAA">
      <w:pPr>
        <w:spacing w:after="375" w:line="390" w:lineRule="atLeast"/>
        <w:ind w:left="-225" w:firstLine="0"/>
        <w:rPr>
          <w:rFonts w:eastAsia="Times New Roman"/>
          <w:lang w:eastAsia="fr-FR"/>
        </w:rPr>
      </w:pPr>
      <w:r w:rsidRPr="00133FAA">
        <w:rPr>
          <w:rFonts w:eastAsia="Times New Roman"/>
          <w:lang w:eastAsia="fr-FR"/>
        </w:rPr>
        <w:t>Ce n’est pas parce que les carpes sont présentes en nombre qu’elles sont moins méfiantes. Les poissons assimilan</w:t>
      </w:r>
      <w:r>
        <w:rPr>
          <w:rFonts w:eastAsia="Times New Roman"/>
          <w:lang w:eastAsia="fr-FR"/>
        </w:rPr>
        <w:t>t vite le bruit au danger, être</w:t>
      </w:r>
      <w:r w:rsidRPr="00133FAA">
        <w:rPr>
          <w:rFonts w:eastAsia="Times New Roman"/>
          <w:lang w:eastAsia="fr-FR"/>
        </w:rPr>
        <w:t xml:space="preserve"> le plus discret possible. Dans votre installation déjà, faire trop de bruit en installant son matériel peut éloigner ou rendre les poissons ina</w:t>
      </w:r>
      <w:r>
        <w:rPr>
          <w:rFonts w:eastAsia="Times New Roman"/>
          <w:lang w:eastAsia="fr-FR"/>
        </w:rPr>
        <w:t>ctifs pendant des heures. Penser</w:t>
      </w:r>
      <w:r w:rsidRPr="00133FAA">
        <w:rPr>
          <w:rFonts w:eastAsia="Times New Roman"/>
          <w:lang w:eastAsia="fr-FR"/>
        </w:rPr>
        <w:t xml:space="preserve"> aussi à être le plus discret possible lors de vos amorçages, mais aussi lors de vos posés de ligne. Tous les gestes en action de pêche doivent être discrets.</w:t>
      </w:r>
    </w:p>
    <w:p w:rsidR="00133FAA" w:rsidRPr="00133FAA" w:rsidRDefault="00133FAA" w:rsidP="00124789">
      <w:pPr>
        <w:spacing w:after="0" w:line="390" w:lineRule="atLeast"/>
        <w:ind w:left="-225" w:firstLine="0"/>
        <w:jc w:val="center"/>
        <w:rPr>
          <w:rFonts w:eastAsia="Times New Roman"/>
          <w:lang w:eastAsia="fr-FR"/>
        </w:rPr>
      </w:pPr>
      <w:r w:rsidRPr="00133FAA">
        <w:rPr>
          <w:rFonts w:eastAsia="Times New Roman"/>
          <w:noProof/>
          <w:bdr w:val="none" w:sz="0" w:space="0" w:color="auto" w:frame="1"/>
          <w:lang w:eastAsia="fr-FR"/>
        </w:rPr>
        <w:drawing>
          <wp:inline distT="0" distB="0" distL="0" distR="0">
            <wp:extent cx="2759075" cy="2071539"/>
            <wp:effectExtent l="19050" t="0" r="3175" b="0"/>
            <wp:docPr id="4" name="Image 4" descr="Conseils pour pêcher en carpodrom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eils pour pêcher en carpodrome">
                      <a:hlinkClick r:id="rId10"/>
                    </pic:cNvPr>
                    <pic:cNvPicPr>
                      <a:picLocks noChangeAspect="1" noChangeArrowheads="1"/>
                    </pic:cNvPicPr>
                  </pic:nvPicPr>
                  <pic:blipFill>
                    <a:blip r:embed="rId11" cstate="print"/>
                    <a:srcRect/>
                    <a:stretch>
                      <a:fillRect/>
                    </a:stretch>
                  </pic:blipFill>
                  <pic:spPr bwMode="auto">
                    <a:xfrm>
                      <a:off x="0" y="0"/>
                      <a:ext cx="2759075" cy="2071539"/>
                    </a:xfrm>
                    <a:prstGeom prst="rect">
                      <a:avLst/>
                    </a:prstGeom>
                    <a:noFill/>
                    <a:ln w="9525">
                      <a:noFill/>
                      <a:miter lim="800000"/>
                      <a:headEnd/>
                      <a:tailEnd/>
                    </a:ln>
                  </pic:spPr>
                </pic:pic>
              </a:graphicData>
            </a:graphic>
          </wp:inline>
        </w:drawing>
      </w:r>
    </w:p>
    <w:p w:rsidR="00133FAA" w:rsidRDefault="00133FAA" w:rsidP="00133FAA">
      <w:pPr>
        <w:spacing w:after="120" w:line="240" w:lineRule="auto"/>
        <w:ind w:left="-225" w:firstLine="0"/>
        <w:outlineLvl w:val="1"/>
        <w:rPr>
          <w:rFonts w:eastAsia="Times New Roman"/>
          <w:b/>
          <w:bCs/>
          <w:lang w:eastAsia="fr-FR"/>
        </w:rPr>
      </w:pPr>
    </w:p>
    <w:p w:rsidR="00133FAA" w:rsidRPr="00133FAA" w:rsidRDefault="00133FAA" w:rsidP="00133FAA">
      <w:pPr>
        <w:spacing w:after="120" w:line="240" w:lineRule="auto"/>
        <w:ind w:left="-225" w:firstLine="0"/>
        <w:outlineLvl w:val="1"/>
        <w:rPr>
          <w:rFonts w:eastAsia="Times New Roman"/>
          <w:b/>
          <w:bCs/>
          <w:lang w:eastAsia="fr-FR"/>
        </w:rPr>
      </w:pPr>
      <w:r w:rsidRPr="00133FAA">
        <w:rPr>
          <w:rFonts w:eastAsia="Times New Roman"/>
          <w:b/>
          <w:bCs/>
          <w:lang w:eastAsia="fr-FR"/>
        </w:rPr>
        <w:t>Privilégier la finesse</w:t>
      </w:r>
    </w:p>
    <w:p w:rsidR="00133FAA" w:rsidRPr="00133FAA" w:rsidRDefault="00133FAA" w:rsidP="00133FAA">
      <w:pPr>
        <w:spacing w:after="375" w:line="390" w:lineRule="atLeast"/>
        <w:ind w:left="-225" w:firstLine="0"/>
        <w:rPr>
          <w:rFonts w:eastAsia="Times New Roman"/>
          <w:lang w:eastAsia="fr-FR"/>
        </w:rPr>
      </w:pPr>
      <w:r w:rsidRPr="00133FAA">
        <w:rPr>
          <w:rFonts w:eastAsia="Times New Roman"/>
          <w:lang w:eastAsia="fr-FR"/>
        </w:rPr>
        <w:lastRenderedPageBreak/>
        <w:t>Les poisson</w:t>
      </w:r>
      <w:r>
        <w:rPr>
          <w:rFonts w:eastAsia="Times New Roman"/>
          <w:lang w:eastAsia="fr-FR"/>
        </w:rPr>
        <w:t>s étant souvent très pêchés augmenter</w:t>
      </w:r>
      <w:r w:rsidRPr="00133FAA">
        <w:rPr>
          <w:rFonts w:eastAsia="Times New Roman"/>
          <w:lang w:eastAsia="fr-FR"/>
        </w:rPr>
        <w:t xml:space="preserve"> considérablement le nombre de touches en affinant autant que possible vos montages. Petits appâts, petits hameçons (taille 10 et bien moins), diamètre de fil réduit au maximum selon les conditions rencontrées (taille des pois</w:t>
      </w:r>
      <w:r>
        <w:rPr>
          <w:rFonts w:eastAsia="Times New Roman"/>
          <w:lang w:eastAsia="fr-FR"/>
        </w:rPr>
        <w:t>sons et obstacles éventuels) s</w:t>
      </w:r>
      <w:r w:rsidRPr="00133FAA">
        <w:rPr>
          <w:rFonts w:eastAsia="Times New Roman"/>
          <w:lang w:eastAsia="fr-FR"/>
        </w:rPr>
        <w:t>ont vos meilleurs alliés pour avoir un maximum de touches.</w:t>
      </w:r>
    </w:p>
    <w:p w:rsidR="00133FAA" w:rsidRPr="00133FAA" w:rsidRDefault="00133FAA" w:rsidP="00133FAA">
      <w:pPr>
        <w:spacing w:after="120" w:line="240" w:lineRule="auto"/>
        <w:ind w:left="-225" w:firstLine="0"/>
        <w:outlineLvl w:val="1"/>
        <w:rPr>
          <w:rFonts w:eastAsia="Times New Roman"/>
          <w:b/>
          <w:bCs/>
          <w:lang w:eastAsia="fr-FR"/>
        </w:rPr>
      </w:pPr>
      <w:r w:rsidRPr="00133FAA">
        <w:rPr>
          <w:rFonts w:eastAsia="Times New Roman"/>
          <w:b/>
          <w:bCs/>
          <w:lang w:eastAsia="fr-FR"/>
        </w:rPr>
        <w:t>La précision, un maître mot</w:t>
      </w:r>
    </w:p>
    <w:p w:rsidR="00133FAA" w:rsidRPr="00133FAA" w:rsidRDefault="00133FAA" w:rsidP="00133FAA">
      <w:pPr>
        <w:spacing w:after="375" w:line="390" w:lineRule="atLeast"/>
        <w:ind w:left="-225" w:firstLine="0"/>
        <w:rPr>
          <w:rFonts w:eastAsia="Times New Roman"/>
          <w:lang w:eastAsia="fr-FR"/>
        </w:rPr>
      </w:pPr>
      <w:r>
        <w:rPr>
          <w:rFonts w:eastAsia="Times New Roman"/>
          <w:lang w:eastAsia="fr-FR"/>
        </w:rPr>
        <w:t>Dans le même ordre d’idée être</w:t>
      </w:r>
      <w:r w:rsidRPr="00133FAA">
        <w:rPr>
          <w:rFonts w:eastAsia="Times New Roman"/>
          <w:lang w:eastAsia="fr-FR"/>
        </w:rPr>
        <w:t xml:space="preserve"> le plus précis possible dans votre pêche afin de ne rien laisser au hasard. Il faut déjà bien sonder pour que l’appât repose, selon la méthode de pêche, juste sur le fond ou traîne de quelqu</w:t>
      </w:r>
      <w:r>
        <w:rPr>
          <w:rFonts w:eastAsia="Times New Roman"/>
          <w:lang w:eastAsia="fr-FR"/>
        </w:rPr>
        <w:t>es centimètres. L’amorçage doit</w:t>
      </w:r>
      <w:r w:rsidRPr="00133FAA">
        <w:rPr>
          <w:rFonts w:eastAsia="Times New Roman"/>
          <w:lang w:eastAsia="fr-FR"/>
        </w:rPr>
        <w:t xml:space="preserve"> être le plus précis pour ne pas éparpiller les poissons quand ils sont difficiles. La coupelle à la grande canne fait partie des accessoires indispensables, ainsi que les petits </w:t>
      </w:r>
      <w:proofErr w:type="spellStart"/>
      <w:r w:rsidRPr="00133FAA">
        <w:rPr>
          <w:rFonts w:eastAsia="Times New Roman"/>
          <w:lang w:eastAsia="fr-FR"/>
        </w:rPr>
        <w:t>spods</w:t>
      </w:r>
      <w:proofErr w:type="spellEnd"/>
      <w:r w:rsidRPr="00133FAA">
        <w:rPr>
          <w:rFonts w:eastAsia="Times New Roman"/>
          <w:lang w:eastAsia="fr-FR"/>
        </w:rPr>
        <w:t xml:space="preserve"> et plombs-amorçoirs en </w:t>
      </w:r>
      <w:proofErr w:type="spellStart"/>
      <w:r w:rsidRPr="00133FAA">
        <w:rPr>
          <w:rFonts w:eastAsia="Times New Roman"/>
          <w:lang w:eastAsia="fr-FR"/>
        </w:rPr>
        <w:t>method</w:t>
      </w:r>
      <w:proofErr w:type="spellEnd"/>
      <w:r w:rsidRPr="00133FAA">
        <w:rPr>
          <w:rFonts w:eastAsia="Times New Roman"/>
          <w:lang w:eastAsia="fr-FR"/>
        </w:rPr>
        <w:t>-feeder.</w:t>
      </w:r>
    </w:p>
    <w:p w:rsidR="00133FAA" w:rsidRPr="00133FAA" w:rsidRDefault="00133FAA" w:rsidP="00133FAA">
      <w:pPr>
        <w:spacing w:after="120" w:line="240" w:lineRule="auto"/>
        <w:ind w:left="-225" w:firstLine="0"/>
        <w:outlineLvl w:val="1"/>
        <w:rPr>
          <w:rFonts w:eastAsia="Times New Roman"/>
          <w:b/>
          <w:bCs/>
          <w:lang w:eastAsia="fr-FR"/>
        </w:rPr>
      </w:pPr>
      <w:r w:rsidRPr="00133FAA">
        <w:rPr>
          <w:rFonts w:eastAsia="Times New Roman"/>
          <w:b/>
          <w:bCs/>
          <w:lang w:eastAsia="fr-FR"/>
        </w:rPr>
        <w:t>S’adapter en permanence aux conditions rencontrées</w:t>
      </w:r>
    </w:p>
    <w:p w:rsidR="00133FAA" w:rsidRPr="00133FAA" w:rsidRDefault="00133FAA" w:rsidP="00A0059D">
      <w:pPr>
        <w:spacing w:after="375" w:line="390" w:lineRule="atLeast"/>
        <w:ind w:left="-225" w:firstLine="0"/>
        <w:rPr>
          <w:rFonts w:eastAsia="Times New Roman"/>
          <w:lang w:eastAsia="fr-FR"/>
        </w:rPr>
      </w:pPr>
      <w:r w:rsidRPr="00133FAA">
        <w:rPr>
          <w:rFonts w:eastAsia="Times New Roman"/>
          <w:lang w:eastAsia="fr-FR"/>
        </w:rPr>
        <w:t>Les poissons étant très sollicités, ils peuvent être très suspicieux et n’accepter que certains appâts. Leurs goûts peuvent varier d’un jour à l’autre. N</w:t>
      </w:r>
      <w:r>
        <w:rPr>
          <w:rFonts w:eastAsia="Times New Roman"/>
          <w:lang w:eastAsia="fr-FR"/>
        </w:rPr>
        <w:t xml:space="preserve">e pas hésiter </w:t>
      </w:r>
      <w:r w:rsidRPr="00133FAA">
        <w:rPr>
          <w:rFonts w:eastAsia="Times New Roman"/>
          <w:lang w:eastAsia="fr-FR"/>
        </w:rPr>
        <w:t xml:space="preserve"> à prévoir différents appâts pour pouvoir faire différents essais si les poissons sont présents sur le poste et que les touches tardent.</w:t>
      </w:r>
      <w:r w:rsidR="00A0059D">
        <w:rPr>
          <w:rFonts w:eastAsia="Times New Roman"/>
          <w:lang w:eastAsia="fr-FR"/>
        </w:rPr>
        <w:t xml:space="preserve">                                                                                  </w:t>
      </w:r>
      <w:r w:rsidR="00CB1ABC">
        <w:rPr>
          <w:rFonts w:eastAsia="Times New Roman"/>
          <w:lang w:eastAsia="fr-FR"/>
        </w:rPr>
        <w:t>P</w:t>
      </w:r>
      <w:r w:rsidRPr="00133FAA">
        <w:rPr>
          <w:rFonts w:eastAsia="Times New Roman"/>
          <w:lang w:eastAsia="fr-FR"/>
        </w:rPr>
        <w:t xml:space="preserve">révoir du maïs doux, des pellets en différentes tailles, de la pâte-amorce, baby-corn, des </w:t>
      </w:r>
      <w:proofErr w:type="spellStart"/>
      <w:r w:rsidRPr="00133FAA">
        <w:rPr>
          <w:rFonts w:eastAsia="Times New Roman"/>
          <w:lang w:eastAsia="fr-FR"/>
        </w:rPr>
        <w:t>bouillettes</w:t>
      </w:r>
      <w:proofErr w:type="spellEnd"/>
      <w:r w:rsidRPr="00133FAA">
        <w:rPr>
          <w:rFonts w:eastAsia="Times New Roman"/>
          <w:lang w:eastAsia="fr-FR"/>
        </w:rPr>
        <w:t xml:space="preserve"> de différents diam</w:t>
      </w:r>
      <w:r>
        <w:rPr>
          <w:rFonts w:eastAsia="Times New Roman"/>
          <w:lang w:eastAsia="fr-FR"/>
        </w:rPr>
        <w:t>ètres, couleur et arôme si l’on pêche</w:t>
      </w:r>
      <w:r w:rsidRPr="00133FAA">
        <w:rPr>
          <w:rFonts w:eastAsia="Times New Roman"/>
          <w:lang w:eastAsia="fr-FR"/>
        </w:rPr>
        <w:t xml:space="preserve"> en </w:t>
      </w:r>
      <w:proofErr w:type="spellStart"/>
      <w:r w:rsidRPr="00133FAA">
        <w:rPr>
          <w:rFonts w:eastAsia="Times New Roman"/>
          <w:lang w:eastAsia="fr-FR"/>
        </w:rPr>
        <w:t>method</w:t>
      </w:r>
      <w:proofErr w:type="spellEnd"/>
      <w:r w:rsidRPr="00133FAA">
        <w:rPr>
          <w:rFonts w:eastAsia="Times New Roman"/>
          <w:lang w:eastAsia="fr-FR"/>
        </w:rPr>
        <w:t>-feeder… Tous les appâts</w:t>
      </w:r>
      <w:r>
        <w:rPr>
          <w:rFonts w:eastAsia="Times New Roman"/>
          <w:lang w:eastAsia="fr-FR"/>
        </w:rPr>
        <w:t xml:space="preserve"> peuvent être prenants, faire</w:t>
      </w:r>
      <w:r w:rsidRPr="00133FAA">
        <w:rPr>
          <w:rFonts w:eastAsia="Times New Roman"/>
          <w:lang w:eastAsia="fr-FR"/>
        </w:rPr>
        <w:t xml:space="preserve"> appel à votre imagination</w:t>
      </w:r>
    </w:p>
    <w:p w:rsidR="00133FAA" w:rsidRPr="00133FAA" w:rsidRDefault="00133FAA" w:rsidP="00124789">
      <w:pPr>
        <w:spacing w:after="0" w:line="390" w:lineRule="atLeast"/>
        <w:ind w:left="-225" w:firstLine="0"/>
        <w:jc w:val="center"/>
        <w:rPr>
          <w:rFonts w:eastAsia="Times New Roman"/>
          <w:lang w:eastAsia="fr-FR"/>
        </w:rPr>
      </w:pPr>
      <w:r w:rsidRPr="00133FAA">
        <w:rPr>
          <w:rFonts w:eastAsia="Times New Roman"/>
          <w:noProof/>
          <w:bdr w:val="none" w:sz="0" w:space="0" w:color="auto" w:frame="1"/>
          <w:lang w:eastAsia="fr-FR"/>
        </w:rPr>
        <w:drawing>
          <wp:inline distT="0" distB="0" distL="0" distR="0">
            <wp:extent cx="2895600" cy="1930400"/>
            <wp:effectExtent l="19050" t="0" r="0" b="0"/>
            <wp:docPr id="7" name="Image 7" descr="Conseils pour pêcher en carpodrom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seils pour pêcher en carpodrome">
                      <a:hlinkClick r:id="rId12"/>
                    </pic:cNvPr>
                    <pic:cNvPicPr>
                      <a:picLocks noChangeAspect="1" noChangeArrowheads="1"/>
                    </pic:cNvPicPr>
                  </pic:nvPicPr>
                  <pic:blipFill>
                    <a:blip r:embed="rId13" cstate="print"/>
                    <a:srcRect/>
                    <a:stretch>
                      <a:fillRect/>
                    </a:stretch>
                  </pic:blipFill>
                  <pic:spPr bwMode="auto">
                    <a:xfrm>
                      <a:off x="0" y="0"/>
                      <a:ext cx="2895600" cy="1930400"/>
                    </a:xfrm>
                    <a:prstGeom prst="rect">
                      <a:avLst/>
                    </a:prstGeom>
                    <a:noFill/>
                    <a:ln w="9525">
                      <a:noFill/>
                      <a:miter lim="800000"/>
                      <a:headEnd/>
                      <a:tailEnd/>
                    </a:ln>
                  </pic:spPr>
                </pic:pic>
              </a:graphicData>
            </a:graphic>
          </wp:inline>
        </w:drawing>
      </w:r>
    </w:p>
    <w:p w:rsidR="00133FAA" w:rsidRPr="00133FAA" w:rsidRDefault="00CB1ABC" w:rsidP="00133FAA">
      <w:pPr>
        <w:spacing w:after="375" w:line="390" w:lineRule="atLeast"/>
        <w:ind w:left="-225" w:firstLine="0"/>
        <w:rPr>
          <w:rFonts w:eastAsia="Times New Roman"/>
          <w:lang w:eastAsia="fr-FR"/>
        </w:rPr>
      </w:pPr>
      <w:r>
        <w:rPr>
          <w:rFonts w:eastAsia="Times New Roman"/>
          <w:lang w:eastAsia="fr-FR"/>
        </w:rPr>
        <w:t>Se</w:t>
      </w:r>
      <w:r w:rsidR="00133FAA" w:rsidRPr="00133FAA">
        <w:rPr>
          <w:rFonts w:eastAsia="Times New Roman"/>
          <w:lang w:eastAsia="fr-FR"/>
        </w:rPr>
        <w:t xml:space="preserve"> remet</w:t>
      </w:r>
      <w:r>
        <w:rPr>
          <w:rFonts w:eastAsia="Times New Roman"/>
          <w:lang w:eastAsia="fr-FR"/>
        </w:rPr>
        <w:t>tre en question et</w:t>
      </w:r>
      <w:r w:rsidR="00133FAA" w:rsidRPr="00133FAA">
        <w:rPr>
          <w:rFonts w:eastAsia="Times New Roman"/>
          <w:lang w:eastAsia="fr-FR"/>
        </w:rPr>
        <w:t xml:space="preserve"> changer de poste o</w:t>
      </w:r>
      <w:r>
        <w:rPr>
          <w:rFonts w:eastAsia="Times New Roman"/>
          <w:lang w:eastAsia="fr-FR"/>
        </w:rPr>
        <w:t>u de stratégie si l’on ne prend</w:t>
      </w:r>
      <w:r w:rsidR="00133FAA" w:rsidRPr="00133FAA">
        <w:rPr>
          <w:rFonts w:eastAsia="Times New Roman"/>
          <w:lang w:eastAsia="fr-FR"/>
        </w:rPr>
        <w:t xml:space="preserve"> pas de poissons. Ne </w:t>
      </w:r>
      <w:r>
        <w:rPr>
          <w:rFonts w:eastAsia="Times New Roman"/>
          <w:lang w:eastAsia="fr-FR"/>
        </w:rPr>
        <w:t>pas s’enfermer</w:t>
      </w:r>
      <w:r w:rsidR="00133FAA" w:rsidRPr="00133FAA">
        <w:rPr>
          <w:rFonts w:eastAsia="Times New Roman"/>
          <w:lang w:eastAsia="fr-FR"/>
        </w:rPr>
        <w:t xml:space="preserve"> dans un seul type de pêche, grande canne et </w:t>
      </w:r>
      <w:proofErr w:type="spellStart"/>
      <w:r w:rsidR="00133FAA" w:rsidRPr="00133FAA">
        <w:rPr>
          <w:rFonts w:eastAsia="Times New Roman"/>
          <w:lang w:eastAsia="fr-FR"/>
        </w:rPr>
        <w:t>method</w:t>
      </w:r>
      <w:proofErr w:type="spellEnd"/>
      <w:r w:rsidR="00133FAA" w:rsidRPr="00133FAA">
        <w:rPr>
          <w:rFonts w:eastAsia="Times New Roman"/>
          <w:lang w:eastAsia="fr-FR"/>
        </w:rPr>
        <w:t>-feeder étant complémentaires.</w:t>
      </w:r>
    </w:p>
    <w:p w:rsidR="00133FAA" w:rsidRDefault="00133FAA" w:rsidP="00133FAA">
      <w:pPr>
        <w:ind w:left="-142" w:firstLine="0"/>
      </w:pPr>
    </w:p>
    <w:sectPr w:rsidR="00133FAA" w:rsidSect="009F09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33FAA"/>
    <w:rsid w:val="00124789"/>
    <w:rsid w:val="00133FAA"/>
    <w:rsid w:val="00830E14"/>
    <w:rsid w:val="00902BBD"/>
    <w:rsid w:val="009F09E3"/>
    <w:rsid w:val="00A0059D"/>
    <w:rsid w:val="00CB1ABC"/>
    <w:rsid w:val="00DD3EED"/>
    <w:rsid w:val="00EB14BB"/>
    <w:rsid w:val="00F02BE4"/>
    <w:rsid w:val="00F42010"/>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meta-author">
    <w:name w:val="meta-author"/>
    <w:basedOn w:val="Policepardfaut"/>
    <w:rsid w:val="00133FAA"/>
  </w:style>
  <w:style w:type="character" w:styleId="Lienhypertexte">
    <w:name w:val="Hyperlink"/>
    <w:basedOn w:val="Policepardfaut"/>
    <w:uiPriority w:val="99"/>
    <w:semiHidden/>
    <w:unhideWhenUsed/>
    <w:rsid w:val="00133FAA"/>
    <w:rPr>
      <w:color w:val="0000FF"/>
      <w:u w:val="single"/>
    </w:rPr>
  </w:style>
  <w:style w:type="character" w:customStyle="1" w:styleId="date">
    <w:name w:val="date"/>
    <w:basedOn w:val="Policepardfaut"/>
    <w:rsid w:val="00133FAA"/>
  </w:style>
  <w:style w:type="character" w:customStyle="1" w:styleId="meta-views">
    <w:name w:val="meta-views"/>
    <w:basedOn w:val="Policepardfaut"/>
    <w:rsid w:val="00133FAA"/>
  </w:style>
  <w:style w:type="character" w:customStyle="1" w:styleId="meta-reading-time">
    <w:name w:val="meta-reading-time"/>
    <w:basedOn w:val="Policepardfaut"/>
    <w:rsid w:val="00133FAA"/>
  </w:style>
  <w:style w:type="paragraph" w:styleId="NormalWeb">
    <w:name w:val="Normal (Web)"/>
    <w:basedOn w:val="Normal"/>
    <w:uiPriority w:val="99"/>
    <w:semiHidden/>
    <w:unhideWhenUsed/>
    <w:rsid w:val="00133FAA"/>
    <w:pPr>
      <w:spacing w:before="100" w:beforeAutospacing="1" w:after="100" w:afterAutospacing="1" w:line="240" w:lineRule="auto"/>
      <w:ind w:left="0" w:firstLine="0"/>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133F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3F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2756853">
      <w:bodyDiv w:val="1"/>
      <w:marLeft w:val="0"/>
      <w:marRight w:val="0"/>
      <w:marTop w:val="0"/>
      <w:marBottom w:val="0"/>
      <w:divBdr>
        <w:top w:val="none" w:sz="0" w:space="0" w:color="auto"/>
        <w:left w:val="none" w:sz="0" w:space="0" w:color="auto"/>
        <w:bottom w:val="none" w:sz="0" w:space="0" w:color="auto"/>
        <w:right w:val="none" w:sz="0" w:space="0" w:color="auto"/>
      </w:divBdr>
      <w:divsChild>
        <w:div w:id="1435051624">
          <w:marLeft w:val="0"/>
          <w:marRight w:val="0"/>
          <w:marTop w:val="0"/>
          <w:marBottom w:val="0"/>
          <w:divBdr>
            <w:top w:val="none" w:sz="0" w:space="0" w:color="auto"/>
            <w:left w:val="none" w:sz="0" w:space="0" w:color="auto"/>
            <w:bottom w:val="none" w:sz="0" w:space="0" w:color="auto"/>
            <w:right w:val="none" w:sz="0" w:space="0" w:color="auto"/>
          </w:divBdr>
          <w:divsChild>
            <w:div w:id="533736483">
              <w:marLeft w:val="0"/>
              <w:marRight w:val="0"/>
              <w:marTop w:val="450"/>
              <w:marBottom w:val="0"/>
              <w:divBdr>
                <w:top w:val="none" w:sz="0" w:space="0" w:color="auto"/>
                <w:left w:val="none" w:sz="0" w:space="0" w:color="auto"/>
                <w:bottom w:val="none" w:sz="0" w:space="0" w:color="auto"/>
                <w:right w:val="none" w:sz="0" w:space="0" w:color="auto"/>
              </w:divBdr>
              <w:divsChild>
                <w:div w:id="1786231">
                  <w:marLeft w:val="0"/>
                  <w:marRight w:val="0"/>
                  <w:marTop w:val="0"/>
                  <w:marBottom w:val="0"/>
                  <w:divBdr>
                    <w:top w:val="none" w:sz="0" w:space="0" w:color="auto"/>
                    <w:left w:val="none" w:sz="0" w:space="0" w:color="auto"/>
                    <w:bottom w:val="none" w:sz="0" w:space="0" w:color="auto"/>
                    <w:right w:val="none" w:sz="0" w:space="0" w:color="auto"/>
                  </w:divBdr>
                  <w:divsChild>
                    <w:div w:id="775372064">
                      <w:marLeft w:val="0"/>
                      <w:marRight w:val="0"/>
                      <w:marTop w:val="75"/>
                      <w:marBottom w:val="0"/>
                      <w:divBdr>
                        <w:top w:val="none" w:sz="0" w:space="0" w:color="auto"/>
                        <w:left w:val="none" w:sz="0" w:space="0" w:color="auto"/>
                        <w:bottom w:val="none" w:sz="0" w:space="0" w:color="auto"/>
                        <w:right w:val="none" w:sz="0" w:space="0" w:color="auto"/>
                      </w:divBdr>
                      <w:divsChild>
                        <w:div w:id="15555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598331">
          <w:marLeft w:val="0"/>
          <w:marRight w:val="0"/>
          <w:marTop w:val="450"/>
          <w:marBottom w:val="0"/>
          <w:divBdr>
            <w:top w:val="none" w:sz="0" w:space="0" w:color="auto"/>
            <w:left w:val="none" w:sz="0" w:space="0" w:color="auto"/>
            <w:bottom w:val="none" w:sz="0" w:space="0" w:color="auto"/>
            <w:right w:val="none" w:sz="0" w:space="0" w:color="auto"/>
          </w:divBdr>
          <w:divsChild>
            <w:div w:id="1471510260">
              <w:marLeft w:val="-225"/>
              <w:marRight w:val="-225"/>
              <w:marTop w:val="0"/>
              <w:marBottom w:val="0"/>
              <w:divBdr>
                <w:top w:val="none" w:sz="0" w:space="0" w:color="auto"/>
                <w:left w:val="none" w:sz="0" w:space="0" w:color="auto"/>
                <w:bottom w:val="none" w:sz="0" w:space="0" w:color="auto"/>
                <w:right w:val="none" w:sz="0" w:space="0" w:color="auto"/>
              </w:divBdr>
              <w:divsChild>
                <w:div w:id="1909923337">
                  <w:marLeft w:val="0"/>
                  <w:marRight w:val="0"/>
                  <w:marTop w:val="0"/>
                  <w:marBottom w:val="0"/>
                  <w:divBdr>
                    <w:top w:val="none" w:sz="0" w:space="0" w:color="auto"/>
                    <w:left w:val="none" w:sz="0" w:space="0" w:color="auto"/>
                    <w:bottom w:val="none" w:sz="0" w:space="0" w:color="auto"/>
                    <w:right w:val="none" w:sz="0" w:space="0" w:color="auto"/>
                  </w:divBdr>
                  <w:divsChild>
                    <w:div w:id="18965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max2peche.com/wp-content/uploads/2015/06/conseils-peche-carpodrome-06.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1max2peche.com/wp-content/uploads/2015/06/conseils-peche-carpodrome-08.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max2peche.com/wp-content/uploads/2015/06/conseils-peche-carpodrome-02.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1max2peche.com/wp-content/uploads/2015/06/conseils-peche-carpodrome-01.jpg" TargetMode="External"/><Relationship Id="rId4" Type="http://schemas.openxmlformats.org/officeDocument/2006/relationships/hyperlink" Target="https://www.1max2peche.com/wp-content/uploads/2015/06/conseils-peche-carpodrome-03.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570</Words>
  <Characters>3136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2018-10-02T07:50:00Z</dcterms:created>
  <dcterms:modified xsi:type="dcterms:W3CDTF">2019-04-02T05:44:00Z</dcterms:modified>
</cp:coreProperties>
</file>