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716" w:rsidRPr="00000474" w:rsidRDefault="00C44716"/>
    <w:p w:rsidR="00000474" w:rsidRPr="00000474" w:rsidRDefault="00E8755C" w:rsidP="00000474">
      <w:pPr>
        <w:shd w:val="clear" w:color="auto" w:fill="FFFFFF"/>
        <w:spacing w:before="200" w:after="200" w:line="360" w:lineRule="atLeast"/>
        <w:outlineLvl w:val="1"/>
        <w:rPr>
          <w:rFonts w:ascii="Arial" w:eastAsia="Times New Roman" w:hAnsi="Arial" w:cs="Arial"/>
          <w:b/>
          <w:bCs/>
          <w:sz w:val="24"/>
          <w:szCs w:val="24"/>
          <w:lang w:eastAsia="fr-FR"/>
        </w:rPr>
      </w:pPr>
      <w:r>
        <w:rPr>
          <w:rFonts w:ascii="Arial" w:eastAsia="Times New Roman" w:hAnsi="Arial" w:cs="Arial"/>
          <w:b/>
          <w:bCs/>
          <w:sz w:val="24"/>
          <w:szCs w:val="24"/>
          <w:lang w:eastAsia="fr-FR"/>
        </w:rPr>
        <w:t>La Pêche au coup à la graine de c</w:t>
      </w:r>
      <w:r w:rsidR="00000474" w:rsidRPr="00000474">
        <w:rPr>
          <w:rFonts w:ascii="Arial" w:eastAsia="Times New Roman" w:hAnsi="Arial" w:cs="Arial"/>
          <w:b/>
          <w:bCs/>
          <w:sz w:val="24"/>
          <w:szCs w:val="24"/>
          <w:lang w:eastAsia="fr-FR"/>
        </w:rPr>
        <w:t>hènevis</w:t>
      </w:r>
    </w:p>
    <w:p w:rsidR="00FA313E" w:rsidRPr="00FA313E" w:rsidRDefault="00FA313E" w:rsidP="00000474">
      <w:pPr>
        <w:shd w:val="clear" w:color="auto" w:fill="FFFFFF"/>
        <w:spacing w:after="150" w:line="300" w:lineRule="atLeast"/>
        <w:jc w:val="both"/>
        <w:rPr>
          <w:rFonts w:ascii="Arial" w:eastAsia="Times New Roman" w:hAnsi="Arial" w:cs="Arial"/>
          <w:sz w:val="16"/>
          <w:szCs w:val="16"/>
          <w:lang w:eastAsia="fr-FR"/>
        </w:rPr>
      </w:pPr>
      <w:r w:rsidRPr="00FA313E">
        <w:rPr>
          <w:rFonts w:ascii="Arial" w:eastAsia="Times New Roman" w:hAnsi="Arial" w:cs="Arial"/>
          <w:sz w:val="16"/>
          <w:szCs w:val="16"/>
          <w:lang w:eastAsia="fr-FR"/>
        </w:rPr>
        <w:t xml:space="preserve">(Source : Extrait de </w:t>
      </w:r>
      <w:hyperlink r:id="rId5" w:history="1">
        <w:r w:rsidRPr="00FA313E">
          <w:rPr>
            <w:rStyle w:val="Lienhypertexte"/>
            <w:rFonts w:ascii="Arial" w:eastAsia="Times New Roman" w:hAnsi="Arial" w:cs="Arial"/>
            <w:color w:val="auto"/>
            <w:sz w:val="16"/>
            <w:szCs w:val="16"/>
            <w:u w:val="none"/>
            <w:lang w:eastAsia="fr-FR"/>
          </w:rPr>
          <w:t>www.edenfishing</w:t>
        </w:r>
      </w:hyperlink>
      <w:r w:rsidRPr="00FA313E">
        <w:rPr>
          <w:rFonts w:ascii="Arial" w:eastAsia="Times New Roman" w:hAnsi="Arial" w:cs="Arial"/>
          <w:sz w:val="16"/>
          <w:szCs w:val="16"/>
          <w:lang w:eastAsia="fr-FR"/>
        </w:rPr>
        <w:t xml:space="preserve"> </w:t>
      </w:r>
      <w:proofErr w:type="spellStart"/>
      <w:r w:rsidRPr="00FA313E">
        <w:rPr>
          <w:rFonts w:ascii="Arial" w:eastAsia="Times New Roman" w:hAnsi="Arial" w:cs="Arial"/>
          <w:sz w:val="16"/>
          <w:szCs w:val="16"/>
          <w:lang w:eastAsia="fr-FR"/>
        </w:rPr>
        <w:t>easy</w:t>
      </w:r>
      <w:proofErr w:type="spellEnd"/>
      <w:r w:rsidRPr="00FA313E">
        <w:rPr>
          <w:rFonts w:ascii="Arial" w:eastAsia="Times New Roman" w:hAnsi="Arial" w:cs="Arial"/>
          <w:sz w:val="16"/>
          <w:szCs w:val="16"/>
          <w:lang w:eastAsia="fr-FR"/>
        </w:rPr>
        <w:t>)</w:t>
      </w:r>
    </w:p>
    <w:p w:rsidR="00000474" w:rsidRPr="00000474" w:rsidRDefault="00000474" w:rsidP="00FA313E">
      <w:pPr>
        <w:shd w:val="clear" w:color="auto" w:fill="FFFFFF"/>
        <w:spacing w:after="150" w:line="300" w:lineRule="atLeast"/>
        <w:jc w:val="both"/>
        <w:rPr>
          <w:rFonts w:ascii="Arial" w:eastAsia="Times New Roman" w:hAnsi="Arial" w:cs="Arial"/>
          <w:sz w:val="24"/>
          <w:szCs w:val="24"/>
          <w:lang w:eastAsia="fr-FR"/>
        </w:rPr>
      </w:pPr>
      <w:r w:rsidRPr="00000474">
        <w:rPr>
          <w:rFonts w:ascii="Arial" w:eastAsia="Times New Roman" w:hAnsi="Arial" w:cs="Arial"/>
          <w:sz w:val="24"/>
          <w:szCs w:val="24"/>
          <w:lang w:eastAsia="fr-FR"/>
        </w:rPr>
        <w:t>Une technique de pêche au coup à la grande canne destinée aux beaux gardons essentiellement mais qui peut réserver de belles surprises, le chènevis étant très apprécié par nos cyprins. Une technique qui ne nécessite pas beaucoup de matériel en action de pêche (une canne, une épuisette et une bourriche). </w:t>
      </w:r>
    </w:p>
    <w:p w:rsidR="00000474" w:rsidRPr="00000474" w:rsidRDefault="00000474" w:rsidP="00FA313E">
      <w:pPr>
        <w:shd w:val="clear" w:color="auto" w:fill="FFFFFF"/>
        <w:spacing w:before="200" w:after="200" w:line="300" w:lineRule="atLeast"/>
        <w:outlineLvl w:val="2"/>
        <w:rPr>
          <w:rFonts w:ascii="Arial" w:eastAsia="Times New Roman" w:hAnsi="Arial" w:cs="Arial"/>
          <w:b/>
          <w:bCs/>
          <w:sz w:val="24"/>
          <w:szCs w:val="24"/>
          <w:lang w:eastAsia="fr-FR"/>
        </w:rPr>
      </w:pPr>
      <w:r w:rsidRPr="00000474">
        <w:rPr>
          <w:rFonts w:ascii="Arial" w:eastAsia="Times New Roman" w:hAnsi="Arial" w:cs="Arial"/>
          <w:b/>
          <w:bCs/>
          <w:sz w:val="24"/>
          <w:szCs w:val="24"/>
          <w:lang w:eastAsia="fr-FR"/>
        </w:rPr>
        <w:t xml:space="preserve">1°) </w:t>
      </w:r>
      <w:r w:rsidR="00FA313E">
        <w:rPr>
          <w:rFonts w:ascii="Arial" w:eastAsia="Times New Roman" w:hAnsi="Arial" w:cs="Arial"/>
          <w:b/>
          <w:bCs/>
          <w:sz w:val="24"/>
          <w:szCs w:val="24"/>
          <w:lang w:eastAsia="fr-FR"/>
        </w:rPr>
        <w:t xml:space="preserve">      </w:t>
      </w:r>
      <w:r w:rsidRPr="00000474">
        <w:rPr>
          <w:rFonts w:ascii="Arial" w:eastAsia="Times New Roman" w:hAnsi="Arial" w:cs="Arial"/>
          <w:b/>
          <w:bCs/>
          <w:sz w:val="24"/>
          <w:szCs w:val="24"/>
          <w:lang w:eastAsia="fr-FR"/>
        </w:rPr>
        <w:t>Le matériel</w:t>
      </w:r>
      <w:r w:rsidR="00FA313E">
        <w:rPr>
          <w:rFonts w:ascii="Arial" w:eastAsia="Times New Roman" w:hAnsi="Arial" w:cs="Arial"/>
          <w:b/>
          <w:bCs/>
          <w:sz w:val="24"/>
          <w:szCs w:val="24"/>
          <w:lang w:eastAsia="fr-FR"/>
        </w:rPr>
        <w:t xml:space="preserve">          </w:t>
      </w:r>
      <w:r w:rsidRPr="00000474">
        <w:rPr>
          <w:rFonts w:ascii="Arial" w:eastAsia="Times New Roman" w:hAnsi="Arial" w:cs="Arial"/>
          <w:sz w:val="24"/>
          <w:szCs w:val="24"/>
          <w:lang w:eastAsia="fr-FR"/>
        </w:rPr>
        <w:br/>
        <w:t>- une canne à coup télescopique ou à emmanchement de 4 à 10</w:t>
      </w:r>
      <w:r w:rsidR="00FA313E">
        <w:rPr>
          <w:rFonts w:ascii="Arial" w:eastAsia="Times New Roman" w:hAnsi="Arial" w:cs="Arial"/>
          <w:sz w:val="24"/>
          <w:szCs w:val="24"/>
          <w:lang w:eastAsia="fr-FR"/>
        </w:rPr>
        <w:t xml:space="preserve"> </w:t>
      </w:r>
      <w:r w:rsidRPr="00000474">
        <w:rPr>
          <w:rFonts w:ascii="Arial" w:eastAsia="Times New Roman" w:hAnsi="Arial" w:cs="Arial"/>
          <w:sz w:val="24"/>
          <w:szCs w:val="24"/>
          <w:lang w:eastAsia="fr-FR"/>
        </w:rPr>
        <w:t>m</w:t>
      </w:r>
      <w:r w:rsidRPr="00000474">
        <w:rPr>
          <w:rFonts w:ascii="Arial" w:eastAsia="Times New Roman" w:hAnsi="Arial" w:cs="Arial"/>
          <w:sz w:val="24"/>
          <w:szCs w:val="24"/>
          <w:lang w:eastAsia="fr-FR"/>
        </w:rPr>
        <w:br/>
        <w:t>- un nylon de bonne qualité d'un diamètre compris entre 8 et 14 centièmes de millimètre pour le corps de ligne</w:t>
      </w:r>
      <w:r w:rsidRPr="00000474">
        <w:rPr>
          <w:rFonts w:ascii="Arial" w:eastAsia="Times New Roman" w:hAnsi="Arial" w:cs="Arial"/>
          <w:sz w:val="24"/>
          <w:szCs w:val="24"/>
          <w:lang w:eastAsia="fr-FR"/>
        </w:rPr>
        <w:br/>
        <w:t>- un nylon souple d'un diamètre compris entre 6 et 12 centièmes de millimètre pour le bas de ligne.</w:t>
      </w:r>
      <w:r w:rsidRPr="00000474">
        <w:rPr>
          <w:rFonts w:ascii="Arial" w:eastAsia="Times New Roman" w:hAnsi="Arial" w:cs="Arial"/>
          <w:sz w:val="24"/>
          <w:szCs w:val="24"/>
          <w:lang w:eastAsia="fr-FR"/>
        </w:rPr>
        <w:br/>
        <w:t>- un flotteur effilé avec une portance d'environ 0,50g à adapter en fonction du courant et de la profondeur.</w:t>
      </w:r>
      <w:r w:rsidRPr="00000474">
        <w:rPr>
          <w:rFonts w:ascii="Arial" w:eastAsia="Times New Roman" w:hAnsi="Arial" w:cs="Arial"/>
          <w:sz w:val="24"/>
          <w:szCs w:val="24"/>
          <w:lang w:eastAsia="fr-FR"/>
        </w:rPr>
        <w:br/>
        <w:t xml:space="preserve">- des hameçons de taille 20 à 16 </w:t>
      </w:r>
      <w:proofErr w:type="gramStart"/>
      <w:r w:rsidRPr="00000474">
        <w:rPr>
          <w:rFonts w:ascii="Arial" w:eastAsia="Times New Roman" w:hAnsi="Arial" w:cs="Arial"/>
          <w:sz w:val="24"/>
          <w:szCs w:val="24"/>
          <w:lang w:eastAsia="fr-FR"/>
        </w:rPr>
        <w:t>fin</w:t>
      </w:r>
      <w:proofErr w:type="gramEnd"/>
      <w:r w:rsidRPr="00000474">
        <w:rPr>
          <w:rFonts w:ascii="Arial" w:eastAsia="Times New Roman" w:hAnsi="Arial" w:cs="Arial"/>
          <w:sz w:val="24"/>
          <w:szCs w:val="24"/>
          <w:lang w:eastAsia="fr-FR"/>
        </w:rPr>
        <w:t xml:space="preserve"> de fer à longue hamp</w:t>
      </w:r>
      <w:r>
        <w:rPr>
          <w:rFonts w:ascii="Arial" w:eastAsia="Times New Roman" w:hAnsi="Arial" w:cs="Arial"/>
          <w:sz w:val="24"/>
          <w:szCs w:val="24"/>
          <w:lang w:eastAsia="fr-FR"/>
        </w:rPr>
        <w:t>e d'une couleur plutôt sombre.</w:t>
      </w:r>
    </w:p>
    <w:p w:rsidR="00000474" w:rsidRPr="00000474" w:rsidRDefault="00000474" w:rsidP="00FA313E">
      <w:pPr>
        <w:shd w:val="clear" w:color="auto" w:fill="FFFFFF"/>
        <w:spacing w:before="200" w:after="200" w:line="300" w:lineRule="atLeast"/>
        <w:outlineLvl w:val="2"/>
        <w:rPr>
          <w:rFonts w:ascii="Arial" w:eastAsia="Times New Roman" w:hAnsi="Arial" w:cs="Arial"/>
          <w:b/>
          <w:bCs/>
          <w:sz w:val="24"/>
          <w:szCs w:val="24"/>
          <w:lang w:eastAsia="fr-FR"/>
        </w:rPr>
      </w:pPr>
      <w:r w:rsidRPr="00000474">
        <w:rPr>
          <w:rFonts w:ascii="Arial" w:eastAsia="Times New Roman" w:hAnsi="Arial" w:cs="Arial"/>
          <w:b/>
          <w:bCs/>
          <w:sz w:val="24"/>
          <w:szCs w:val="24"/>
          <w:lang w:eastAsia="fr-FR"/>
        </w:rPr>
        <w:br/>
        <w:t>2°) Amorce et amorçage</w:t>
      </w:r>
      <w:r w:rsidR="00FA313E">
        <w:rPr>
          <w:rFonts w:ascii="Arial" w:eastAsia="Times New Roman" w:hAnsi="Arial" w:cs="Arial"/>
          <w:b/>
          <w:bCs/>
          <w:sz w:val="24"/>
          <w:szCs w:val="24"/>
          <w:lang w:eastAsia="fr-FR"/>
        </w:rPr>
        <w:t xml:space="preserve">                                                                                                                       </w:t>
      </w:r>
      <w:r w:rsidRPr="00000474">
        <w:rPr>
          <w:rFonts w:ascii="Arial" w:eastAsia="Times New Roman" w:hAnsi="Arial" w:cs="Arial"/>
          <w:sz w:val="24"/>
          <w:szCs w:val="24"/>
          <w:lang w:eastAsia="fr-FR"/>
        </w:rPr>
        <w:t>Pour une pêche à la graine, l'idéal est de préparer son coup (la zone choisie pour pêcher) les quelques jours précédant la partie de pêche, cette méthode est appelée : </w:t>
      </w:r>
      <w:r w:rsidRPr="00000474">
        <w:rPr>
          <w:rFonts w:ascii="Arial" w:eastAsia="Times New Roman" w:hAnsi="Arial" w:cs="Arial"/>
          <w:b/>
          <w:bCs/>
          <w:i/>
          <w:iCs/>
          <w:sz w:val="24"/>
          <w:szCs w:val="24"/>
          <w:lang w:eastAsia="fr-FR"/>
        </w:rPr>
        <w:t>amorçage d'accoutumance</w:t>
      </w:r>
      <w:r w:rsidRPr="00000474">
        <w:rPr>
          <w:rFonts w:ascii="Arial" w:eastAsia="Times New Roman" w:hAnsi="Arial" w:cs="Arial"/>
          <w:sz w:val="24"/>
          <w:szCs w:val="24"/>
          <w:lang w:eastAsia="fr-FR"/>
        </w:rPr>
        <w:t>. Vous devez repérer un petit coin sympathique avec une profondeur de 1m à 2,50m sans courant et vous y passerez tous les jours les 3 ou 4 jours précédents votre journée de pêche et y vous y ferez votre amorçage d'accoutumance :</w:t>
      </w:r>
    </w:p>
    <w:p w:rsidR="00000474" w:rsidRPr="00000474" w:rsidRDefault="00000474" w:rsidP="00000474">
      <w:pPr>
        <w:pStyle w:val="Paragraphedeliste"/>
        <w:numPr>
          <w:ilvl w:val="0"/>
          <w:numId w:val="3"/>
        </w:numPr>
        <w:shd w:val="clear" w:color="auto" w:fill="FFFFFF"/>
        <w:spacing w:before="100" w:beforeAutospacing="1" w:after="100" w:afterAutospacing="1" w:line="300" w:lineRule="atLeast"/>
        <w:rPr>
          <w:rFonts w:ascii="Arial" w:eastAsia="Times New Roman" w:hAnsi="Arial" w:cs="Arial"/>
          <w:sz w:val="24"/>
          <w:szCs w:val="24"/>
          <w:lang w:eastAsia="fr-FR"/>
        </w:rPr>
      </w:pPr>
      <w:r w:rsidRPr="00000474">
        <w:rPr>
          <w:rFonts w:ascii="Arial" w:eastAsia="Times New Roman" w:hAnsi="Arial" w:cs="Arial"/>
          <w:sz w:val="24"/>
          <w:szCs w:val="24"/>
          <w:lang w:eastAsia="fr-FR"/>
        </w:rPr>
        <w:t>lancer quelques centaines de grammes de graines cuites agglomérées dans de la terre (de l'argile idéalement) pour que les graines puissent atteindre le fond sans encombre.</w:t>
      </w:r>
    </w:p>
    <w:p w:rsidR="00000474" w:rsidRPr="00000474" w:rsidRDefault="00000474" w:rsidP="00000474">
      <w:pPr>
        <w:pStyle w:val="Paragraphedeliste"/>
        <w:numPr>
          <w:ilvl w:val="0"/>
          <w:numId w:val="3"/>
        </w:numPr>
        <w:shd w:val="clear" w:color="auto" w:fill="FFFFFF"/>
        <w:spacing w:before="100" w:beforeAutospacing="1" w:after="100" w:afterAutospacing="1" w:line="300" w:lineRule="atLeast"/>
        <w:rPr>
          <w:rFonts w:ascii="Arial" w:eastAsia="Times New Roman" w:hAnsi="Arial" w:cs="Arial"/>
          <w:sz w:val="24"/>
          <w:szCs w:val="24"/>
          <w:lang w:eastAsia="fr-FR"/>
        </w:rPr>
      </w:pPr>
      <w:r>
        <w:rPr>
          <w:rFonts w:ascii="Arial" w:eastAsia="Times New Roman" w:hAnsi="Arial" w:cs="Arial"/>
          <w:sz w:val="24"/>
          <w:szCs w:val="24"/>
          <w:lang w:eastAsia="fr-FR"/>
        </w:rPr>
        <w:t>jeter</w:t>
      </w:r>
      <w:r w:rsidRPr="00000474">
        <w:rPr>
          <w:rFonts w:ascii="Arial" w:eastAsia="Times New Roman" w:hAnsi="Arial" w:cs="Arial"/>
          <w:sz w:val="24"/>
          <w:szCs w:val="24"/>
          <w:lang w:eastAsia="fr-FR"/>
        </w:rPr>
        <w:t> </w:t>
      </w:r>
      <w:hyperlink r:id="rId6" w:tgtFrame="_blank" w:history="1">
        <w:r w:rsidRPr="00000474">
          <w:rPr>
            <w:rFonts w:ascii="Arial" w:eastAsia="Times New Roman" w:hAnsi="Arial" w:cs="Arial"/>
            <w:b/>
            <w:bCs/>
            <w:i/>
            <w:iCs/>
            <w:sz w:val="24"/>
            <w:szCs w:val="24"/>
            <w:lang w:eastAsia="fr-FR"/>
          </w:rPr>
          <w:t>un pain de chènevis</w:t>
        </w:r>
      </w:hyperlink>
      <w:r w:rsidRPr="00000474">
        <w:rPr>
          <w:rFonts w:ascii="Arial" w:eastAsia="Times New Roman" w:hAnsi="Arial" w:cs="Arial"/>
          <w:sz w:val="24"/>
          <w:szCs w:val="24"/>
          <w:lang w:eastAsia="fr-FR"/>
        </w:rPr>
        <w:t> de maximum 500 gr directement sur votre coup, le pain de chènevis mettant un certain temps à se dissoudre dans l'eau fera son travail dans la durée.</w:t>
      </w:r>
    </w:p>
    <w:p w:rsidR="00000474" w:rsidRPr="00000474" w:rsidRDefault="00000474" w:rsidP="00000474">
      <w:pPr>
        <w:pStyle w:val="Paragraphedeliste"/>
        <w:numPr>
          <w:ilvl w:val="0"/>
          <w:numId w:val="3"/>
        </w:numPr>
        <w:shd w:val="clear" w:color="auto" w:fill="FFFFFF"/>
        <w:spacing w:before="100" w:beforeAutospacing="1" w:after="100" w:afterAutospacing="1" w:line="300" w:lineRule="atLeast"/>
        <w:rPr>
          <w:rFonts w:ascii="Arial" w:eastAsia="Times New Roman" w:hAnsi="Arial" w:cs="Arial"/>
          <w:sz w:val="24"/>
          <w:szCs w:val="24"/>
          <w:lang w:eastAsia="fr-FR"/>
        </w:rPr>
      </w:pPr>
      <w:r>
        <w:rPr>
          <w:rFonts w:ascii="Arial" w:eastAsia="Times New Roman" w:hAnsi="Arial" w:cs="Arial"/>
          <w:sz w:val="24"/>
          <w:szCs w:val="24"/>
          <w:lang w:eastAsia="fr-FR"/>
        </w:rPr>
        <w:t>P</w:t>
      </w:r>
      <w:r w:rsidRPr="00000474">
        <w:rPr>
          <w:rFonts w:ascii="Arial" w:eastAsia="Times New Roman" w:hAnsi="Arial" w:cs="Arial"/>
          <w:sz w:val="24"/>
          <w:szCs w:val="24"/>
          <w:lang w:eastAsia="fr-FR"/>
        </w:rPr>
        <w:t xml:space="preserve">our </w:t>
      </w:r>
      <w:r>
        <w:rPr>
          <w:rFonts w:ascii="Arial" w:eastAsia="Times New Roman" w:hAnsi="Arial" w:cs="Arial"/>
          <w:sz w:val="24"/>
          <w:szCs w:val="24"/>
          <w:lang w:eastAsia="fr-FR"/>
        </w:rPr>
        <w:t xml:space="preserve">une </w:t>
      </w:r>
      <w:r w:rsidRPr="00000474">
        <w:rPr>
          <w:rFonts w:ascii="Arial" w:eastAsia="Times New Roman" w:hAnsi="Arial" w:cs="Arial"/>
          <w:sz w:val="24"/>
          <w:szCs w:val="24"/>
          <w:lang w:eastAsia="fr-FR"/>
        </w:rPr>
        <w:t>distan</w:t>
      </w:r>
      <w:r>
        <w:rPr>
          <w:rFonts w:ascii="Arial" w:eastAsia="Times New Roman" w:hAnsi="Arial" w:cs="Arial"/>
          <w:sz w:val="24"/>
          <w:szCs w:val="24"/>
          <w:lang w:eastAsia="fr-FR"/>
        </w:rPr>
        <w:t xml:space="preserve">ce de pêche assez grande </w:t>
      </w:r>
      <w:r w:rsidRPr="00000474">
        <w:rPr>
          <w:rFonts w:ascii="Arial" w:eastAsia="Times New Roman" w:hAnsi="Arial" w:cs="Arial"/>
          <w:sz w:val="24"/>
          <w:szCs w:val="24"/>
          <w:lang w:eastAsia="fr-FR"/>
        </w:rPr>
        <w:t>u</w:t>
      </w:r>
      <w:r>
        <w:rPr>
          <w:rFonts w:ascii="Arial" w:eastAsia="Times New Roman" w:hAnsi="Arial" w:cs="Arial"/>
          <w:sz w:val="24"/>
          <w:szCs w:val="24"/>
          <w:lang w:eastAsia="fr-FR"/>
        </w:rPr>
        <w:t>tiliser des glaçons de chènevis : faire cuire les graines et  former</w:t>
      </w:r>
      <w:r w:rsidRPr="00000474">
        <w:rPr>
          <w:rFonts w:ascii="Arial" w:eastAsia="Times New Roman" w:hAnsi="Arial" w:cs="Arial"/>
          <w:sz w:val="24"/>
          <w:szCs w:val="24"/>
          <w:lang w:eastAsia="fr-FR"/>
        </w:rPr>
        <w:t xml:space="preserve"> des glaçons avec les graine</w:t>
      </w:r>
      <w:r>
        <w:rPr>
          <w:rFonts w:ascii="Arial" w:eastAsia="Times New Roman" w:hAnsi="Arial" w:cs="Arial"/>
          <w:sz w:val="24"/>
          <w:szCs w:val="24"/>
          <w:lang w:eastAsia="fr-FR"/>
        </w:rPr>
        <w:t>s et le jus de cuisson et lancer</w:t>
      </w:r>
      <w:r w:rsidRPr="00000474">
        <w:rPr>
          <w:rFonts w:ascii="Arial" w:eastAsia="Times New Roman" w:hAnsi="Arial" w:cs="Arial"/>
          <w:sz w:val="24"/>
          <w:szCs w:val="24"/>
          <w:lang w:eastAsia="fr-FR"/>
        </w:rPr>
        <w:t xml:space="preserve"> quelques glaçons tous les jours.</w:t>
      </w:r>
    </w:p>
    <w:p w:rsidR="00000474" w:rsidRPr="00000474" w:rsidRDefault="00000474" w:rsidP="00000474">
      <w:pPr>
        <w:shd w:val="clear" w:color="auto" w:fill="FFFFFF"/>
        <w:spacing w:after="150" w:line="300" w:lineRule="atLeast"/>
        <w:jc w:val="both"/>
        <w:rPr>
          <w:rFonts w:ascii="Arial" w:eastAsia="Times New Roman" w:hAnsi="Arial" w:cs="Arial"/>
          <w:sz w:val="24"/>
          <w:szCs w:val="24"/>
          <w:lang w:eastAsia="fr-FR"/>
        </w:rPr>
      </w:pPr>
      <w:r w:rsidRPr="00000474">
        <w:rPr>
          <w:rFonts w:ascii="Arial" w:eastAsia="Times New Roman" w:hAnsi="Arial" w:cs="Arial"/>
          <w:sz w:val="24"/>
          <w:szCs w:val="24"/>
          <w:lang w:eastAsia="fr-FR"/>
        </w:rPr>
        <w:t>Le jour de la pêche, pour l'amorce, le plus simple est d'utiliser directement des graines de chènevis cuites en lançant les graines avec parcimonie, si vous en lancez trop cela risque à force de gaver les poissons.</w:t>
      </w:r>
    </w:p>
    <w:p w:rsidR="00000474" w:rsidRPr="00000474" w:rsidRDefault="00000474" w:rsidP="00000474">
      <w:pPr>
        <w:shd w:val="clear" w:color="auto" w:fill="FFFFFF"/>
        <w:spacing w:after="150" w:line="300" w:lineRule="atLeast"/>
        <w:rPr>
          <w:rFonts w:ascii="Arial" w:eastAsia="Times New Roman" w:hAnsi="Arial" w:cs="Arial"/>
          <w:sz w:val="24"/>
          <w:szCs w:val="24"/>
          <w:lang w:eastAsia="fr-FR"/>
        </w:rPr>
      </w:pPr>
      <w:r w:rsidRPr="00000474">
        <w:rPr>
          <w:rFonts w:ascii="Arial" w:eastAsia="Times New Roman" w:hAnsi="Arial" w:cs="Arial"/>
          <w:sz w:val="24"/>
          <w:szCs w:val="24"/>
          <w:lang w:eastAsia="fr-FR"/>
        </w:rPr>
        <w:t>On peut aussi, en début de partie de pêche, utiliser une amorce simple à base de chapelure rousse, chènevis grillé moulu (entre 10 et 20% du mélange), chènevis moulu cru (entre 10 et 20% du mélange), graines de chènevis cuites et un peu de pv1 pour coller.</w:t>
      </w:r>
    </w:p>
    <w:p w:rsidR="00000474" w:rsidRPr="00000474" w:rsidRDefault="00000474" w:rsidP="00000474">
      <w:pPr>
        <w:shd w:val="clear" w:color="auto" w:fill="FFFFFF"/>
        <w:spacing w:after="150" w:line="300" w:lineRule="atLeast"/>
        <w:rPr>
          <w:rFonts w:ascii="Arial" w:eastAsia="Times New Roman" w:hAnsi="Arial" w:cs="Arial"/>
          <w:sz w:val="24"/>
          <w:szCs w:val="24"/>
          <w:lang w:eastAsia="fr-FR"/>
        </w:rPr>
      </w:pPr>
      <w:r w:rsidRPr="00000474">
        <w:rPr>
          <w:rFonts w:ascii="Arial" w:eastAsia="Times New Roman" w:hAnsi="Arial" w:cs="Arial"/>
          <w:sz w:val="24"/>
          <w:szCs w:val="24"/>
          <w:lang w:eastAsia="fr-FR"/>
        </w:rPr>
        <w:t>Petite recette rapide à faire pour pêcher en étang : 2 parts de chapelure rousse, 1 part de PV1, 1 part de chènevis grillé moulu, 1 part de chènevis cru moulu, 1 peu de cannelle et une petite dose de graines de chènevis cuites ; cela donne une amorce parfumée au chènevis et à la cannelle et un pouvoir attractif non négligeable sur les gardons.</w:t>
      </w:r>
    </w:p>
    <w:p w:rsidR="00FA313E" w:rsidRDefault="00000474" w:rsidP="00FA313E">
      <w:pPr>
        <w:shd w:val="clear" w:color="auto" w:fill="FFFFFF"/>
        <w:spacing w:after="150" w:line="300" w:lineRule="atLeast"/>
        <w:rPr>
          <w:rFonts w:ascii="Arial" w:eastAsia="Times New Roman" w:hAnsi="Arial" w:cs="Arial"/>
          <w:sz w:val="24"/>
          <w:szCs w:val="24"/>
          <w:lang w:eastAsia="fr-FR"/>
        </w:rPr>
      </w:pPr>
      <w:r w:rsidRPr="00000474">
        <w:rPr>
          <w:rFonts w:ascii="Arial" w:eastAsia="Times New Roman" w:hAnsi="Arial" w:cs="Arial"/>
          <w:sz w:val="24"/>
          <w:szCs w:val="24"/>
          <w:lang w:eastAsia="fr-FR"/>
        </w:rPr>
        <w:lastRenderedPageBreak/>
        <w:t>Et pour moi une solution très pratique et efficace à réserver en eau chaude pendant l'été : l'utilisation </w:t>
      </w:r>
      <w:hyperlink r:id="rId7" w:tgtFrame="_blank" w:history="1">
        <w:r w:rsidRPr="00000474">
          <w:rPr>
            <w:rFonts w:ascii="Arial" w:eastAsia="Times New Roman" w:hAnsi="Arial" w:cs="Arial"/>
            <w:b/>
            <w:bCs/>
            <w:i/>
            <w:iCs/>
            <w:sz w:val="24"/>
            <w:szCs w:val="24"/>
            <w:lang w:eastAsia="fr-FR"/>
          </w:rPr>
          <w:t>des pains de chènevis</w:t>
        </w:r>
      </w:hyperlink>
      <w:r w:rsidRPr="00000474">
        <w:rPr>
          <w:rFonts w:ascii="Arial" w:eastAsia="Times New Roman" w:hAnsi="Arial" w:cs="Arial"/>
          <w:sz w:val="24"/>
          <w:szCs w:val="24"/>
          <w:lang w:eastAsia="fr-FR"/>
        </w:rPr>
        <w:t>, même s'il vaut mieux réserver le pain de chènevis pour un amorçage d'accoutumance, sur la plupart des plans d'eau les cyprins sont très réceptifs au chènevis on peut donc généralement utiliser un pain de chènevis de quelques centaines de gramme en amorçage de départ. La substance essentielle dans le pain de chènevis est son huile, donc pour avoir un bon pain de chènevis, il faut que ce dernier soit brillant en surface ainsi qu'à l'intérieur détail indiquant une bonne teneur en huile.</w:t>
      </w:r>
    </w:p>
    <w:p w:rsidR="00000474" w:rsidRPr="00000474" w:rsidRDefault="00000474" w:rsidP="00FA313E">
      <w:pPr>
        <w:shd w:val="clear" w:color="auto" w:fill="FFFFFF"/>
        <w:spacing w:after="150" w:line="300" w:lineRule="atLeast"/>
        <w:rPr>
          <w:rFonts w:ascii="Arial" w:eastAsia="Times New Roman" w:hAnsi="Arial" w:cs="Arial"/>
          <w:sz w:val="24"/>
          <w:szCs w:val="24"/>
          <w:lang w:eastAsia="fr-FR"/>
        </w:rPr>
      </w:pPr>
      <w:r w:rsidRPr="00000474">
        <w:rPr>
          <w:rFonts w:ascii="Arial" w:eastAsia="Times New Roman" w:hAnsi="Arial" w:cs="Arial"/>
          <w:b/>
          <w:bCs/>
          <w:sz w:val="24"/>
          <w:szCs w:val="24"/>
          <w:lang w:eastAsia="fr-FR"/>
        </w:rPr>
        <w:br/>
        <w:t>3°) Préparation et cuisson du chènevis</w:t>
      </w:r>
      <w:r w:rsidRPr="00000474">
        <w:rPr>
          <w:rFonts w:ascii="Arial" w:eastAsia="Times New Roman" w:hAnsi="Arial" w:cs="Arial"/>
          <w:sz w:val="24"/>
          <w:szCs w:val="24"/>
          <w:lang w:eastAsia="fr-FR"/>
        </w:rPr>
        <w:br/>
        <w:t>Il est tout à fait possible de se procurer du chènevis cuit directement dans les magasins d'articles de pêche en boite de conserve ou</w:t>
      </w:r>
      <w:r w:rsidR="00781F05">
        <w:rPr>
          <w:rFonts w:ascii="Arial" w:eastAsia="Times New Roman" w:hAnsi="Arial" w:cs="Arial"/>
          <w:sz w:val="24"/>
          <w:szCs w:val="24"/>
          <w:lang w:eastAsia="fr-FR"/>
        </w:rPr>
        <w:t xml:space="preserve"> encore en sachet. </w:t>
      </w:r>
      <w:r w:rsidRPr="00000474">
        <w:rPr>
          <w:rFonts w:ascii="Arial" w:eastAsia="Times New Roman" w:hAnsi="Arial" w:cs="Arial"/>
          <w:sz w:val="24"/>
          <w:szCs w:val="24"/>
          <w:lang w:eastAsia="fr-FR"/>
        </w:rPr>
        <w:t>Ma</w:t>
      </w:r>
      <w:r w:rsidR="00781F05">
        <w:rPr>
          <w:rFonts w:ascii="Arial" w:eastAsia="Times New Roman" w:hAnsi="Arial" w:cs="Arial"/>
          <w:sz w:val="24"/>
          <w:szCs w:val="24"/>
          <w:lang w:eastAsia="fr-FR"/>
        </w:rPr>
        <w:t>is le préparer soi-</w:t>
      </w:r>
      <w:r w:rsidRPr="00000474">
        <w:rPr>
          <w:rFonts w:ascii="Arial" w:eastAsia="Times New Roman" w:hAnsi="Arial" w:cs="Arial"/>
          <w:sz w:val="24"/>
          <w:szCs w:val="24"/>
          <w:lang w:eastAsia="fr-FR"/>
        </w:rPr>
        <w:t>même est bien plus gratifiant et ce n'est pas compliqué d</w:t>
      </w:r>
      <w:r w:rsidR="00937F79">
        <w:rPr>
          <w:rFonts w:ascii="Arial" w:eastAsia="Times New Roman" w:hAnsi="Arial" w:cs="Arial"/>
          <w:sz w:val="24"/>
          <w:szCs w:val="24"/>
          <w:lang w:eastAsia="fr-FR"/>
        </w:rPr>
        <w:t xml:space="preserve">u tout, et le fait de faire soi </w:t>
      </w:r>
      <w:r w:rsidRPr="00000474">
        <w:rPr>
          <w:rFonts w:ascii="Arial" w:eastAsia="Times New Roman" w:hAnsi="Arial" w:cs="Arial"/>
          <w:sz w:val="24"/>
          <w:szCs w:val="24"/>
          <w:lang w:eastAsia="fr-FR"/>
        </w:rPr>
        <w:t>même offre une garantie de fraicheur. L'idéal étant de faire la cuisson juste avant d'aller pêcher.</w:t>
      </w:r>
      <w:r w:rsidRPr="00000474">
        <w:rPr>
          <w:rFonts w:ascii="Arial" w:eastAsia="Times New Roman" w:hAnsi="Arial" w:cs="Arial"/>
          <w:sz w:val="24"/>
          <w:szCs w:val="24"/>
          <w:lang w:eastAsia="fr-FR"/>
        </w:rPr>
        <w:br/>
        <w:t>Pour préparer les graines avant la cuisson, un trempage dans de l'eau froide la veille au soir de la cuis</w:t>
      </w:r>
      <w:r w:rsidR="00781F05">
        <w:rPr>
          <w:rFonts w:ascii="Arial" w:eastAsia="Times New Roman" w:hAnsi="Arial" w:cs="Arial"/>
          <w:sz w:val="24"/>
          <w:szCs w:val="24"/>
          <w:lang w:eastAsia="fr-FR"/>
        </w:rPr>
        <w:t>son, comme ça les graines mette</w:t>
      </w:r>
      <w:r w:rsidRPr="00000474">
        <w:rPr>
          <w:rFonts w:ascii="Arial" w:eastAsia="Times New Roman" w:hAnsi="Arial" w:cs="Arial"/>
          <w:sz w:val="24"/>
          <w:szCs w:val="24"/>
          <w:lang w:eastAsia="fr-FR"/>
        </w:rPr>
        <w:t>nt moins de temps pour cuire (utiliser une casserole dédiée à cet usage uniquement, l'odeur de chènevis étant très persistante).</w:t>
      </w:r>
      <w:r w:rsidRPr="00000474">
        <w:rPr>
          <w:rFonts w:ascii="Arial" w:eastAsia="Times New Roman" w:hAnsi="Arial" w:cs="Arial"/>
          <w:sz w:val="24"/>
          <w:szCs w:val="24"/>
          <w:lang w:eastAsia="fr-FR"/>
        </w:rPr>
        <w:br/>
        <w:t>La cuisson le matin du jour de pêche n'est pas longue, une bonne diz</w:t>
      </w:r>
      <w:r w:rsidR="00FA313E">
        <w:rPr>
          <w:rFonts w:ascii="Arial" w:eastAsia="Times New Roman" w:hAnsi="Arial" w:cs="Arial"/>
          <w:sz w:val="24"/>
          <w:szCs w:val="24"/>
          <w:lang w:eastAsia="fr-FR"/>
        </w:rPr>
        <w:t>aine de minutes environ ; mettre</w:t>
      </w:r>
      <w:r w:rsidRPr="00000474">
        <w:rPr>
          <w:rFonts w:ascii="Arial" w:eastAsia="Times New Roman" w:hAnsi="Arial" w:cs="Arial"/>
          <w:sz w:val="24"/>
          <w:szCs w:val="24"/>
          <w:lang w:eastAsia="fr-FR"/>
        </w:rPr>
        <w:t xml:space="preserve"> la casserole sur le feu, rajouter quelques morceaux de sucre et surveille</w:t>
      </w:r>
      <w:r w:rsidR="00FA313E">
        <w:rPr>
          <w:rFonts w:ascii="Arial" w:eastAsia="Times New Roman" w:hAnsi="Arial" w:cs="Arial"/>
          <w:sz w:val="24"/>
          <w:szCs w:val="24"/>
          <w:lang w:eastAsia="fr-FR"/>
        </w:rPr>
        <w:t>r les graines dès que les premiers germes apparaissent, arrêter</w:t>
      </w:r>
      <w:r w:rsidRPr="00000474">
        <w:rPr>
          <w:rFonts w:ascii="Arial" w:eastAsia="Times New Roman" w:hAnsi="Arial" w:cs="Arial"/>
          <w:sz w:val="24"/>
          <w:szCs w:val="24"/>
          <w:lang w:eastAsia="fr-FR"/>
        </w:rPr>
        <w:t xml:space="preserve"> la cuisson et rincer vos graines à l'eau froide, rajouter un peu de sel po</w:t>
      </w:r>
      <w:r w:rsidR="00FA313E">
        <w:rPr>
          <w:rFonts w:ascii="Arial" w:eastAsia="Times New Roman" w:hAnsi="Arial" w:cs="Arial"/>
          <w:sz w:val="24"/>
          <w:szCs w:val="24"/>
          <w:lang w:eastAsia="fr-FR"/>
        </w:rPr>
        <w:t>ur durcir les germes et</w:t>
      </w:r>
      <w:r w:rsidRPr="00000474">
        <w:rPr>
          <w:rFonts w:ascii="Arial" w:eastAsia="Times New Roman" w:hAnsi="Arial" w:cs="Arial"/>
          <w:sz w:val="24"/>
          <w:szCs w:val="24"/>
          <w:lang w:eastAsia="fr-FR"/>
        </w:rPr>
        <w:t xml:space="preserve"> les </w:t>
      </w:r>
      <w:r w:rsidR="00FA313E">
        <w:rPr>
          <w:rFonts w:ascii="Arial" w:eastAsia="Times New Roman" w:hAnsi="Arial" w:cs="Arial"/>
          <w:sz w:val="24"/>
          <w:szCs w:val="24"/>
          <w:lang w:eastAsia="fr-FR"/>
        </w:rPr>
        <w:t xml:space="preserve">réserver </w:t>
      </w:r>
      <w:r w:rsidRPr="00000474">
        <w:rPr>
          <w:rFonts w:ascii="Arial" w:eastAsia="Times New Roman" w:hAnsi="Arial" w:cs="Arial"/>
          <w:sz w:val="24"/>
          <w:szCs w:val="24"/>
          <w:lang w:eastAsia="fr-FR"/>
        </w:rPr>
        <w:t>dans un bocal avec couvercle rempli d'eau, les graines continueront de "germer" jusqu'à votre arrivée au bord de l'eau.</w:t>
      </w:r>
    </w:p>
    <w:p w:rsidR="00FA313E" w:rsidRPr="00FA313E" w:rsidRDefault="00FA313E" w:rsidP="00FA313E">
      <w:pPr>
        <w:shd w:val="clear" w:color="auto" w:fill="FFFFFF"/>
        <w:spacing w:after="150" w:line="300" w:lineRule="atLeast"/>
        <w:rPr>
          <w:rFonts w:ascii="Arial" w:eastAsia="Times New Roman" w:hAnsi="Arial" w:cs="Arial"/>
          <w:sz w:val="24"/>
          <w:szCs w:val="24"/>
          <w:lang w:eastAsia="fr-FR"/>
        </w:rPr>
      </w:pPr>
      <w:r>
        <w:rPr>
          <w:rFonts w:ascii="Arial" w:eastAsia="Times New Roman" w:hAnsi="Arial" w:cs="Arial"/>
          <w:sz w:val="24"/>
          <w:szCs w:val="24"/>
          <w:lang w:eastAsia="fr-FR"/>
        </w:rPr>
        <w:t>Essayer</w:t>
      </w:r>
      <w:r w:rsidR="00000474" w:rsidRPr="00000474">
        <w:rPr>
          <w:rFonts w:ascii="Arial" w:eastAsia="Times New Roman" w:hAnsi="Arial" w:cs="Arial"/>
          <w:sz w:val="24"/>
          <w:szCs w:val="24"/>
          <w:lang w:eastAsia="fr-FR"/>
        </w:rPr>
        <w:t xml:space="preserve"> de garder les graines les plus grosses pour les mettre à l'hameçon, les plus petites serviront à l'amorçage. Il est possible d'acheter des graines de chènevis de différentes tailles ce qui permet de faire un petit bocal pour escher et un autre pour amorcer. </w:t>
      </w:r>
      <w:proofErr w:type="gramStart"/>
      <w:r w:rsidR="00000474" w:rsidRPr="00000474">
        <w:rPr>
          <w:rFonts w:ascii="Arial" w:eastAsia="Times New Roman" w:hAnsi="Arial" w:cs="Arial"/>
          <w:sz w:val="24"/>
          <w:szCs w:val="24"/>
          <w:lang w:eastAsia="fr-FR"/>
        </w:rPr>
        <w:t>par</w:t>
      </w:r>
      <w:proofErr w:type="gramEnd"/>
      <w:r w:rsidR="00000474" w:rsidRPr="00000474">
        <w:rPr>
          <w:rFonts w:ascii="Arial" w:eastAsia="Times New Roman" w:hAnsi="Arial" w:cs="Arial"/>
          <w:sz w:val="24"/>
          <w:szCs w:val="24"/>
          <w:lang w:eastAsia="fr-FR"/>
        </w:rPr>
        <w:t xml:space="preserve"> exemple : </w:t>
      </w:r>
    </w:p>
    <w:p w:rsidR="00000474" w:rsidRPr="00000474" w:rsidRDefault="00000474" w:rsidP="00FA313E">
      <w:pPr>
        <w:shd w:val="clear" w:color="auto" w:fill="FFFFFF"/>
        <w:spacing w:before="200" w:after="200" w:line="300" w:lineRule="atLeast"/>
        <w:outlineLvl w:val="2"/>
        <w:rPr>
          <w:rFonts w:ascii="Arial" w:eastAsia="Times New Roman" w:hAnsi="Arial" w:cs="Arial"/>
          <w:b/>
          <w:bCs/>
          <w:sz w:val="24"/>
          <w:szCs w:val="24"/>
          <w:lang w:eastAsia="fr-FR"/>
        </w:rPr>
      </w:pPr>
      <w:r w:rsidRPr="00000474">
        <w:rPr>
          <w:rFonts w:ascii="Arial" w:eastAsia="Times New Roman" w:hAnsi="Arial" w:cs="Arial"/>
          <w:b/>
          <w:bCs/>
          <w:sz w:val="24"/>
          <w:szCs w:val="24"/>
          <w:lang w:eastAsia="fr-FR"/>
        </w:rPr>
        <w:t>4°) La pêche à la graine de chènevis</w:t>
      </w:r>
      <w:r w:rsidR="00FA313E">
        <w:rPr>
          <w:rFonts w:ascii="Arial" w:eastAsia="Times New Roman" w:hAnsi="Arial" w:cs="Arial"/>
          <w:b/>
          <w:bCs/>
          <w:sz w:val="24"/>
          <w:szCs w:val="24"/>
          <w:lang w:eastAsia="fr-FR"/>
        </w:rPr>
        <w:t xml:space="preserve">                                                                                                      </w:t>
      </w:r>
      <w:r w:rsidRPr="00000474">
        <w:rPr>
          <w:rFonts w:ascii="Arial" w:eastAsia="Times New Roman" w:hAnsi="Arial" w:cs="Arial"/>
          <w:sz w:val="24"/>
          <w:szCs w:val="24"/>
          <w:lang w:eastAsia="fr-FR"/>
        </w:rPr>
        <w:t>La première chose à faire est d’effectuer un bon sondage aux endroits où passera votre ligne, c'est à dire au début, milieu et en fin de coulée. Le flotteur devra être réglé de façon à débuter la pêche avec une légère traîne de 1 à 2 cm pour que la graine repose sur le fond.</w:t>
      </w:r>
    </w:p>
    <w:p w:rsidR="00000474" w:rsidRPr="00000474" w:rsidRDefault="00000474" w:rsidP="00FA313E">
      <w:pPr>
        <w:shd w:val="clear" w:color="auto" w:fill="FFFFFF"/>
        <w:spacing w:after="150" w:line="300" w:lineRule="atLeast"/>
        <w:rPr>
          <w:rFonts w:ascii="Arial" w:eastAsia="Times New Roman" w:hAnsi="Arial" w:cs="Arial"/>
          <w:sz w:val="24"/>
          <w:szCs w:val="24"/>
          <w:lang w:eastAsia="fr-FR"/>
        </w:rPr>
      </w:pPr>
      <w:r w:rsidRPr="00000474">
        <w:rPr>
          <w:rFonts w:ascii="Arial" w:eastAsia="Times New Roman" w:hAnsi="Arial" w:cs="Arial"/>
          <w:sz w:val="24"/>
          <w:szCs w:val="24"/>
          <w:lang w:eastAsia="fr-FR"/>
        </w:rPr>
        <w:t>Commencez l’agrainage en lançant entre 5 et 10 graines toutes les trois ou quatre coulées ou environ toutes les 10min (en moyenne une graine par minute d'attente). Dès les premières touches, repositionnez le flotteur de manière que la graine évolue légèrement dessus du fond 5cm au maximum. Maintenez votre rythme d'agrainage constant que ça soit en quantité, en rythme et lieu d’agrainage.</w:t>
      </w:r>
      <w:r w:rsidRPr="00000474">
        <w:rPr>
          <w:rFonts w:ascii="Arial" w:eastAsia="Times New Roman" w:hAnsi="Arial" w:cs="Arial"/>
          <w:sz w:val="24"/>
          <w:szCs w:val="24"/>
          <w:lang w:eastAsia="fr-FR"/>
        </w:rPr>
        <w:br/>
        <w:t xml:space="preserve">L’action de pêche est une succession de dérives, d’arrêts, de blocages, d’aguichages... </w:t>
      </w:r>
      <w:proofErr w:type="gramStart"/>
      <w:r w:rsidRPr="00000474">
        <w:rPr>
          <w:rFonts w:ascii="Arial" w:eastAsia="Times New Roman" w:hAnsi="Arial" w:cs="Arial"/>
          <w:sz w:val="24"/>
          <w:szCs w:val="24"/>
          <w:lang w:eastAsia="fr-FR"/>
        </w:rPr>
        <w:t>le tout</w:t>
      </w:r>
      <w:proofErr w:type="gramEnd"/>
      <w:r w:rsidRPr="00000474">
        <w:rPr>
          <w:rFonts w:ascii="Arial" w:eastAsia="Times New Roman" w:hAnsi="Arial" w:cs="Arial"/>
          <w:sz w:val="24"/>
          <w:szCs w:val="24"/>
          <w:lang w:eastAsia="fr-FR"/>
        </w:rPr>
        <w:t xml:space="preserve"> bannière tendue.</w:t>
      </w:r>
      <w:r w:rsidRPr="00000474">
        <w:rPr>
          <w:rFonts w:ascii="Arial" w:eastAsia="Times New Roman" w:hAnsi="Arial" w:cs="Arial"/>
          <w:sz w:val="24"/>
          <w:szCs w:val="24"/>
          <w:lang w:eastAsia="fr-FR"/>
        </w:rPr>
        <w:br/>
        <w:t>Le ferrage doit intervenir sans retard. Sanctionnez le moindre comportement anormal du flotteur par un simple coup de poignée. Certains pêcheurs ont pour habitude de retenir la ligne en fin de coulée et de réaliser un ferrage systématique.</w:t>
      </w:r>
    </w:p>
    <w:p w:rsidR="00000474" w:rsidRPr="00000474" w:rsidRDefault="00000474" w:rsidP="00FA313E">
      <w:pPr>
        <w:shd w:val="clear" w:color="auto" w:fill="FFFFFF"/>
        <w:spacing w:after="150" w:line="300" w:lineRule="atLeast"/>
        <w:rPr>
          <w:rFonts w:ascii="Arial" w:eastAsia="Times New Roman" w:hAnsi="Arial" w:cs="Arial"/>
          <w:sz w:val="24"/>
          <w:szCs w:val="24"/>
          <w:lang w:eastAsia="fr-FR"/>
        </w:rPr>
      </w:pPr>
      <w:r w:rsidRPr="00000474">
        <w:rPr>
          <w:rFonts w:ascii="Arial" w:eastAsia="Times New Roman" w:hAnsi="Arial" w:cs="Arial"/>
          <w:sz w:val="24"/>
          <w:szCs w:val="24"/>
          <w:lang w:eastAsia="fr-FR"/>
        </w:rPr>
        <w:t>Si les touches ralentissent ou disparaissent, adaptez-v</w:t>
      </w:r>
      <w:r w:rsidR="00781F05">
        <w:rPr>
          <w:rFonts w:ascii="Arial" w:eastAsia="Times New Roman" w:hAnsi="Arial" w:cs="Arial"/>
          <w:sz w:val="24"/>
          <w:szCs w:val="24"/>
          <w:lang w:eastAsia="fr-FR"/>
        </w:rPr>
        <w:t>ous aux conditions de pêche ! Ne pas hésiter</w:t>
      </w:r>
      <w:r w:rsidRPr="00000474">
        <w:rPr>
          <w:rFonts w:ascii="Arial" w:eastAsia="Times New Roman" w:hAnsi="Arial" w:cs="Arial"/>
          <w:sz w:val="24"/>
          <w:szCs w:val="24"/>
          <w:lang w:eastAsia="fr-FR"/>
        </w:rPr>
        <w:t xml:space="preserve"> pas à changer le fond, augmenter le nombre de graines à chaque agrainage ou modifier le rythme etc... Ou bien poser un vif à côté de votre coup, un carnassier est peut être arrivé et a mis un peu la pagaille.</w:t>
      </w:r>
    </w:p>
    <w:p w:rsidR="00000474" w:rsidRPr="00000474" w:rsidRDefault="00000474" w:rsidP="00FA313E">
      <w:pPr>
        <w:shd w:val="clear" w:color="auto" w:fill="FFFFFF"/>
        <w:spacing w:after="150" w:line="300" w:lineRule="atLeast"/>
        <w:rPr>
          <w:rFonts w:ascii="Arial" w:eastAsia="Times New Roman" w:hAnsi="Arial" w:cs="Arial"/>
          <w:sz w:val="24"/>
          <w:szCs w:val="24"/>
          <w:lang w:eastAsia="fr-FR"/>
        </w:rPr>
      </w:pPr>
    </w:p>
    <w:p w:rsidR="00000474" w:rsidRPr="00000474" w:rsidRDefault="00000474" w:rsidP="00FA313E">
      <w:pPr>
        <w:shd w:val="clear" w:color="auto" w:fill="FFFFFF"/>
        <w:spacing w:before="200" w:after="200" w:line="300" w:lineRule="atLeast"/>
        <w:outlineLvl w:val="2"/>
        <w:rPr>
          <w:rFonts w:ascii="Arial" w:eastAsia="Times New Roman" w:hAnsi="Arial" w:cs="Arial"/>
          <w:b/>
          <w:bCs/>
          <w:sz w:val="24"/>
          <w:szCs w:val="24"/>
          <w:lang w:eastAsia="fr-FR"/>
        </w:rPr>
      </w:pPr>
      <w:r w:rsidRPr="00000474">
        <w:rPr>
          <w:rFonts w:ascii="Arial" w:eastAsia="Times New Roman" w:hAnsi="Arial" w:cs="Arial"/>
          <w:b/>
          <w:bCs/>
          <w:sz w:val="24"/>
          <w:szCs w:val="24"/>
          <w:lang w:eastAsia="fr-FR"/>
        </w:rPr>
        <w:lastRenderedPageBreak/>
        <w:t>5°) Quelques montages de ligne pour pêcher le gardon</w:t>
      </w:r>
    </w:p>
    <w:p w:rsidR="00000474" w:rsidRPr="00000474" w:rsidRDefault="00000474" w:rsidP="00FA313E">
      <w:pPr>
        <w:shd w:val="clear" w:color="auto" w:fill="FFFFFF"/>
        <w:spacing w:after="150" w:line="300" w:lineRule="atLeast"/>
        <w:rPr>
          <w:rFonts w:ascii="Arial" w:eastAsia="Times New Roman" w:hAnsi="Arial" w:cs="Arial"/>
          <w:sz w:val="24"/>
          <w:szCs w:val="24"/>
          <w:lang w:eastAsia="fr-FR"/>
        </w:rPr>
      </w:pPr>
      <w:r w:rsidRPr="00000474">
        <w:rPr>
          <w:rFonts w:ascii="Arial" w:eastAsia="Times New Roman" w:hAnsi="Arial" w:cs="Arial"/>
          <w:noProof/>
          <w:sz w:val="24"/>
          <w:szCs w:val="24"/>
          <w:lang w:eastAsia="fr-FR"/>
        </w:rPr>
        <w:drawing>
          <wp:inline distT="0" distB="0" distL="0" distR="0">
            <wp:extent cx="2209800" cy="4371975"/>
            <wp:effectExtent l="0" t="0" r="0" b="9525"/>
            <wp:docPr id="10" name="Image 10" descr="ligne gr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gne graine"/>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9800" cy="4371975"/>
                    </a:xfrm>
                    <a:prstGeom prst="rect">
                      <a:avLst/>
                    </a:prstGeom>
                    <a:noFill/>
                    <a:ln>
                      <a:noFill/>
                    </a:ln>
                  </pic:spPr>
                </pic:pic>
              </a:graphicData>
            </a:graphic>
          </wp:inline>
        </w:drawing>
      </w:r>
      <w:bookmarkStart w:id="0" w:name="_GoBack"/>
      <w:bookmarkEnd w:id="0"/>
    </w:p>
    <w:p w:rsidR="00000474" w:rsidRPr="00000474" w:rsidRDefault="00000474" w:rsidP="00FA313E">
      <w:pPr>
        <w:shd w:val="clear" w:color="auto" w:fill="FFFFFF"/>
        <w:spacing w:after="150" w:line="300" w:lineRule="atLeast"/>
        <w:rPr>
          <w:rFonts w:ascii="Arial" w:eastAsia="Times New Roman" w:hAnsi="Arial" w:cs="Arial"/>
          <w:b/>
          <w:sz w:val="24"/>
          <w:szCs w:val="24"/>
          <w:lang w:eastAsia="fr-FR"/>
        </w:rPr>
      </w:pPr>
      <w:r w:rsidRPr="00000474">
        <w:rPr>
          <w:rFonts w:ascii="Arial" w:eastAsia="Times New Roman" w:hAnsi="Arial" w:cs="Arial"/>
          <w:b/>
          <w:sz w:val="24"/>
          <w:szCs w:val="24"/>
          <w:lang w:eastAsia="fr-FR"/>
        </w:rPr>
        <w:t>Ligne montée très efficace en étang.</w:t>
      </w:r>
    </w:p>
    <w:p w:rsidR="00000474" w:rsidRPr="00000474" w:rsidRDefault="00000474" w:rsidP="00FA313E">
      <w:pPr>
        <w:shd w:val="clear" w:color="auto" w:fill="FFFFFF"/>
        <w:spacing w:after="150" w:line="300" w:lineRule="atLeast"/>
        <w:rPr>
          <w:rFonts w:ascii="Arial" w:eastAsia="Times New Roman" w:hAnsi="Arial" w:cs="Arial"/>
          <w:sz w:val="24"/>
          <w:szCs w:val="24"/>
          <w:lang w:eastAsia="fr-FR"/>
        </w:rPr>
      </w:pPr>
      <w:r w:rsidRPr="00000474">
        <w:rPr>
          <w:rFonts w:ascii="Arial" w:eastAsia="Times New Roman" w:hAnsi="Arial" w:cs="Arial"/>
          <w:noProof/>
          <w:sz w:val="24"/>
          <w:szCs w:val="24"/>
          <w:lang w:eastAsia="fr-FR"/>
        </w:rPr>
        <w:lastRenderedPageBreak/>
        <w:drawing>
          <wp:inline distT="0" distB="0" distL="0" distR="0">
            <wp:extent cx="2209800" cy="4371975"/>
            <wp:effectExtent l="0" t="0" r="0" b="9525"/>
            <wp:docPr id="11" name="Image 11" descr="ligne graine riv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gne graine rivièr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9800" cy="4371975"/>
                    </a:xfrm>
                    <a:prstGeom prst="rect">
                      <a:avLst/>
                    </a:prstGeom>
                    <a:noFill/>
                    <a:ln>
                      <a:noFill/>
                    </a:ln>
                  </pic:spPr>
                </pic:pic>
              </a:graphicData>
            </a:graphic>
          </wp:inline>
        </w:drawing>
      </w:r>
    </w:p>
    <w:p w:rsidR="00000474" w:rsidRPr="00000474" w:rsidRDefault="00000474" w:rsidP="00FA313E">
      <w:pPr>
        <w:shd w:val="clear" w:color="auto" w:fill="FFFFFF"/>
        <w:spacing w:after="150" w:line="300" w:lineRule="atLeast"/>
        <w:rPr>
          <w:rFonts w:ascii="Arial" w:eastAsia="Times New Roman" w:hAnsi="Arial" w:cs="Arial"/>
          <w:b/>
          <w:sz w:val="24"/>
          <w:szCs w:val="24"/>
          <w:lang w:eastAsia="fr-FR"/>
        </w:rPr>
      </w:pPr>
      <w:r w:rsidRPr="00000474">
        <w:rPr>
          <w:rFonts w:ascii="Arial" w:eastAsia="Times New Roman" w:hAnsi="Arial" w:cs="Arial"/>
          <w:b/>
          <w:sz w:val="24"/>
          <w:szCs w:val="24"/>
          <w:lang w:eastAsia="fr-FR"/>
        </w:rPr>
        <w:t>Ligne montée pour la rivière lente et canal</w:t>
      </w:r>
    </w:p>
    <w:p w:rsidR="00000474" w:rsidRPr="00000474" w:rsidRDefault="00000474" w:rsidP="00FA313E">
      <w:pPr>
        <w:shd w:val="clear" w:color="auto" w:fill="FFFFFF"/>
        <w:spacing w:before="200" w:after="200" w:line="300" w:lineRule="atLeast"/>
        <w:outlineLvl w:val="2"/>
        <w:rPr>
          <w:rFonts w:ascii="Arial" w:eastAsia="Times New Roman" w:hAnsi="Arial" w:cs="Arial"/>
          <w:b/>
          <w:bCs/>
          <w:sz w:val="24"/>
          <w:szCs w:val="24"/>
          <w:lang w:eastAsia="fr-FR"/>
        </w:rPr>
      </w:pPr>
      <w:r w:rsidRPr="00000474">
        <w:rPr>
          <w:rFonts w:ascii="Arial" w:eastAsia="Times New Roman" w:hAnsi="Arial" w:cs="Arial"/>
          <w:b/>
          <w:bCs/>
          <w:sz w:val="24"/>
          <w:szCs w:val="24"/>
          <w:lang w:eastAsia="fr-FR"/>
        </w:rPr>
        <w:t xml:space="preserve">6°) </w:t>
      </w:r>
      <w:proofErr w:type="spellStart"/>
      <w:r w:rsidRPr="00000474">
        <w:rPr>
          <w:rFonts w:ascii="Arial" w:eastAsia="Times New Roman" w:hAnsi="Arial" w:cs="Arial"/>
          <w:b/>
          <w:bCs/>
          <w:sz w:val="24"/>
          <w:szCs w:val="24"/>
          <w:lang w:eastAsia="fr-FR"/>
        </w:rPr>
        <w:t>Eschage</w:t>
      </w:r>
      <w:proofErr w:type="spellEnd"/>
      <w:r w:rsidRPr="00000474">
        <w:rPr>
          <w:rFonts w:ascii="Arial" w:eastAsia="Times New Roman" w:hAnsi="Arial" w:cs="Arial"/>
          <w:b/>
          <w:bCs/>
          <w:sz w:val="24"/>
          <w:szCs w:val="24"/>
          <w:lang w:eastAsia="fr-FR"/>
        </w:rPr>
        <w:t xml:space="preserve"> d'une graine de chènevis à l'hameçon</w:t>
      </w:r>
      <w:r w:rsidR="00FA313E">
        <w:rPr>
          <w:rFonts w:ascii="Arial" w:eastAsia="Times New Roman" w:hAnsi="Arial" w:cs="Arial"/>
          <w:b/>
          <w:bCs/>
          <w:sz w:val="24"/>
          <w:szCs w:val="24"/>
          <w:lang w:eastAsia="fr-FR"/>
        </w:rPr>
        <w:t xml:space="preserve">                                                                              </w:t>
      </w:r>
      <w:r w:rsidRPr="00000474">
        <w:rPr>
          <w:rFonts w:ascii="Arial" w:eastAsia="Times New Roman" w:hAnsi="Arial" w:cs="Arial"/>
          <w:sz w:val="24"/>
          <w:szCs w:val="24"/>
          <w:lang w:eastAsia="fr-FR"/>
        </w:rPr>
        <w:t>Co</w:t>
      </w:r>
      <w:r w:rsidR="00FA313E">
        <w:rPr>
          <w:rFonts w:ascii="Arial" w:eastAsia="Times New Roman" w:hAnsi="Arial" w:cs="Arial"/>
          <w:sz w:val="24"/>
          <w:szCs w:val="24"/>
          <w:lang w:eastAsia="fr-FR"/>
        </w:rPr>
        <w:t>mme dit plus haut</w:t>
      </w:r>
      <w:r w:rsidRPr="00000474">
        <w:rPr>
          <w:rFonts w:ascii="Arial" w:eastAsia="Times New Roman" w:hAnsi="Arial" w:cs="Arial"/>
          <w:sz w:val="24"/>
          <w:szCs w:val="24"/>
          <w:lang w:eastAsia="fr-FR"/>
        </w:rPr>
        <w:t>, il est préférable d'utiliser des hameçons fins de fer à longue hampe de taille 22 à 18, l'</w:t>
      </w:r>
      <w:proofErr w:type="spellStart"/>
      <w:r w:rsidRPr="00000474">
        <w:rPr>
          <w:rFonts w:ascii="Arial" w:eastAsia="Times New Roman" w:hAnsi="Arial" w:cs="Arial"/>
          <w:sz w:val="24"/>
          <w:szCs w:val="24"/>
          <w:lang w:eastAsia="fr-FR"/>
        </w:rPr>
        <w:t>eschage</w:t>
      </w:r>
      <w:proofErr w:type="spellEnd"/>
      <w:r w:rsidRPr="00000474">
        <w:rPr>
          <w:rFonts w:ascii="Arial" w:eastAsia="Times New Roman" w:hAnsi="Arial" w:cs="Arial"/>
          <w:sz w:val="24"/>
          <w:szCs w:val="24"/>
          <w:lang w:eastAsia="fr-FR"/>
        </w:rPr>
        <w:t xml:space="preserve"> s'en trouve légèrement facilité bien </w:t>
      </w:r>
      <w:r w:rsidR="00FA313E">
        <w:rPr>
          <w:rFonts w:ascii="Arial" w:eastAsia="Times New Roman" w:hAnsi="Arial" w:cs="Arial"/>
          <w:sz w:val="24"/>
          <w:szCs w:val="24"/>
          <w:lang w:eastAsia="fr-FR"/>
        </w:rPr>
        <w:t>que sur un hameçon de 22 cela n</w:t>
      </w:r>
      <w:r w:rsidRPr="00000474">
        <w:rPr>
          <w:rFonts w:ascii="Arial" w:eastAsia="Times New Roman" w:hAnsi="Arial" w:cs="Arial"/>
          <w:sz w:val="24"/>
          <w:szCs w:val="24"/>
          <w:lang w:eastAsia="fr-FR"/>
        </w:rPr>
        <w:t>'</w:t>
      </w:r>
      <w:r w:rsidR="00FA313E">
        <w:rPr>
          <w:rFonts w:ascii="Arial" w:eastAsia="Times New Roman" w:hAnsi="Arial" w:cs="Arial"/>
          <w:sz w:val="24"/>
          <w:szCs w:val="24"/>
          <w:lang w:eastAsia="fr-FR"/>
        </w:rPr>
        <w:t xml:space="preserve">est guère </w:t>
      </w:r>
      <w:proofErr w:type="spellStart"/>
      <w:r w:rsidR="00FA313E">
        <w:rPr>
          <w:rFonts w:ascii="Arial" w:eastAsia="Times New Roman" w:hAnsi="Arial" w:cs="Arial"/>
          <w:sz w:val="24"/>
          <w:szCs w:val="24"/>
          <w:lang w:eastAsia="fr-FR"/>
        </w:rPr>
        <w:t>facile</w:t>
      </w:r>
      <w:r w:rsidRPr="00000474">
        <w:rPr>
          <w:rFonts w:ascii="Arial" w:eastAsia="Times New Roman" w:hAnsi="Arial" w:cs="Arial"/>
          <w:sz w:val="24"/>
          <w:szCs w:val="24"/>
          <w:lang w:eastAsia="fr-FR"/>
        </w:rPr>
        <w:t>.Il</w:t>
      </w:r>
      <w:proofErr w:type="spellEnd"/>
      <w:r w:rsidRPr="00000474">
        <w:rPr>
          <w:rFonts w:ascii="Arial" w:eastAsia="Times New Roman" w:hAnsi="Arial" w:cs="Arial"/>
          <w:sz w:val="24"/>
          <w:szCs w:val="24"/>
          <w:lang w:eastAsia="fr-FR"/>
        </w:rPr>
        <w:t xml:space="preserve"> y'a plusieurs façons d'escher sa graine à l'hameçon :</w:t>
      </w:r>
    </w:p>
    <w:p w:rsidR="00000474" w:rsidRPr="00000474" w:rsidRDefault="00000474" w:rsidP="00FA313E">
      <w:pPr>
        <w:shd w:val="clear" w:color="auto" w:fill="FFFFFF"/>
        <w:spacing w:after="150" w:line="300" w:lineRule="atLeast"/>
        <w:rPr>
          <w:rFonts w:ascii="Arial" w:eastAsia="Times New Roman" w:hAnsi="Arial" w:cs="Arial"/>
          <w:sz w:val="24"/>
          <w:szCs w:val="24"/>
          <w:lang w:eastAsia="fr-FR"/>
        </w:rPr>
      </w:pPr>
      <w:r w:rsidRPr="00000474">
        <w:rPr>
          <w:rFonts w:ascii="Arial" w:eastAsia="Times New Roman" w:hAnsi="Arial" w:cs="Arial"/>
          <w:sz w:val="24"/>
          <w:szCs w:val="24"/>
          <w:lang w:eastAsia="fr-FR"/>
        </w:rPr>
        <w:t>La manière la plus utilisée, mais qui n'est pas forcément la meilleure.</w:t>
      </w:r>
    </w:p>
    <w:p w:rsidR="00000474" w:rsidRPr="00000474" w:rsidRDefault="00000474" w:rsidP="00FA313E">
      <w:pPr>
        <w:shd w:val="clear" w:color="auto" w:fill="FFFFFF"/>
        <w:spacing w:after="150" w:line="300" w:lineRule="atLeast"/>
        <w:rPr>
          <w:rFonts w:ascii="Arial" w:eastAsia="Times New Roman" w:hAnsi="Arial" w:cs="Arial"/>
          <w:sz w:val="24"/>
          <w:szCs w:val="24"/>
          <w:lang w:eastAsia="fr-FR"/>
        </w:rPr>
      </w:pPr>
      <w:r w:rsidRPr="00000474">
        <w:rPr>
          <w:rFonts w:ascii="Arial" w:eastAsia="Times New Roman" w:hAnsi="Arial" w:cs="Arial"/>
          <w:sz w:val="24"/>
          <w:szCs w:val="24"/>
          <w:lang w:eastAsia="fr-FR"/>
        </w:rPr>
        <w:t> </w:t>
      </w:r>
      <w:r w:rsidRPr="00000474">
        <w:rPr>
          <w:rFonts w:ascii="Arial" w:eastAsia="Times New Roman" w:hAnsi="Arial" w:cs="Arial"/>
          <w:noProof/>
          <w:sz w:val="24"/>
          <w:szCs w:val="24"/>
          <w:lang w:eastAsia="fr-FR"/>
        </w:rPr>
        <w:drawing>
          <wp:inline distT="0" distB="0" distL="0" distR="0">
            <wp:extent cx="2619375" cy="1085850"/>
            <wp:effectExtent l="0" t="0" r="0" b="0"/>
            <wp:docPr id="13" name="Image 13" descr="Eshag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hage0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p w:rsidR="00000474" w:rsidRPr="00000474" w:rsidRDefault="00000474" w:rsidP="00FA313E">
      <w:pPr>
        <w:shd w:val="clear" w:color="auto" w:fill="FFFFFF"/>
        <w:spacing w:after="150" w:line="300" w:lineRule="atLeast"/>
        <w:rPr>
          <w:rFonts w:ascii="Arial" w:eastAsia="Times New Roman" w:hAnsi="Arial" w:cs="Arial"/>
          <w:sz w:val="24"/>
          <w:szCs w:val="24"/>
          <w:lang w:eastAsia="fr-FR"/>
        </w:rPr>
      </w:pPr>
      <w:r w:rsidRPr="00000474">
        <w:rPr>
          <w:rFonts w:ascii="Arial" w:eastAsia="Times New Roman" w:hAnsi="Arial" w:cs="Arial"/>
          <w:sz w:val="24"/>
          <w:szCs w:val="24"/>
          <w:lang w:eastAsia="fr-FR"/>
        </w:rPr>
        <w:t>Deux manières de faire qui sont plus efficaces, le germe de la graine se trouvant à côté de la pointe de l'hameçon les ferrages seront plus efficaces.</w:t>
      </w:r>
    </w:p>
    <w:p w:rsidR="00000474" w:rsidRDefault="00000474" w:rsidP="00FA313E"/>
    <w:sectPr w:rsidR="00000474" w:rsidSect="00000474">
      <w:pgSz w:w="11906" w:h="16838"/>
      <w:pgMar w:top="1417" w:right="707"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2305B"/>
    <w:multiLevelType w:val="multilevel"/>
    <w:tmpl w:val="A03E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882729"/>
    <w:multiLevelType w:val="hybridMultilevel"/>
    <w:tmpl w:val="683E831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E5E3D32"/>
    <w:multiLevelType w:val="multilevel"/>
    <w:tmpl w:val="DF60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00474"/>
    <w:rsid w:val="00000474"/>
    <w:rsid w:val="00164141"/>
    <w:rsid w:val="0041430F"/>
    <w:rsid w:val="0058434A"/>
    <w:rsid w:val="00781F05"/>
    <w:rsid w:val="00937F79"/>
    <w:rsid w:val="00C44716"/>
    <w:rsid w:val="00E8755C"/>
    <w:rsid w:val="00FA31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3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0474"/>
    <w:pPr>
      <w:ind w:left="720"/>
      <w:contextualSpacing/>
    </w:pPr>
  </w:style>
  <w:style w:type="character" w:styleId="Lienhypertexte">
    <w:name w:val="Hyperlink"/>
    <w:basedOn w:val="Policepardfaut"/>
    <w:uiPriority w:val="99"/>
    <w:unhideWhenUsed/>
    <w:rsid w:val="00FA313E"/>
    <w:rPr>
      <w:color w:val="0563C1" w:themeColor="hyperlink"/>
      <w:u w:val="single"/>
    </w:rPr>
  </w:style>
  <w:style w:type="paragraph" w:styleId="Textedebulles">
    <w:name w:val="Balloon Text"/>
    <w:basedOn w:val="Normal"/>
    <w:link w:val="TextedebullesCar"/>
    <w:uiPriority w:val="99"/>
    <w:semiHidden/>
    <w:unhideWhenUsed/>
    <w:rsid w:val="00937F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7F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5796276">
      <w:bodyDiv w:val="1"/>
      <w:marLeft w:val="0"/>
      <w:marRight w:val="0"/>
      <w:marTop w:val="0"/>
      <w:marBottom w:val="0"/>
      <w:divBdr>
        <w:top w:val="none" w:sz="0" w:space="0" w:color="auto"/>
        <w:left w:val="none" w:sz="0" w:space="0" w:color="auto"/>
        <w:bottom w:val="none" w:sz="0" w:space="0" w:color="auto"/>
        <w:right w:val="none" w:sz="0" w:space="0" w:color="auto"/>
      </w:divBdr>
      <w:divsChild>
        <w:div w:id="431777623">
          <w:marLeft w:val="0"/>
          <w:marRight w:val="0"/>
          <w:marTop w:val="30"/>
          <w:marBottom w:val="150"/>
          <w:divBdr>
            <w:top w:val="none" w:sz="0" w:space="0" w:color="auto"/>
            <w:left w:val="none" w:sz="0" w:space="0" w:color="auto"/>
            <w:bottom w:val="single" w:sz="6" w:space="4" w:color="EEEEEE"/>
            <w:right w:val="none" w:sz="0" w:space="0" w:color="auto"/>
          </w:divBdr>
        </w:div>
        <w:div w:id="2018537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oulingiraud.com/pains-matton/180-pain-de-chenevi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ulingiraud.com/pains-matton/180-pain-de-chenevis.html" TargetMode="External"/><Relationship Id="rId11" Type="http://schemas.openxmlformats.org/officeDocument/2006/relationships/fontTable" Target="fontTable.xml"/><Relationship Id="rId5" Type="http://schemas.openxmlformats.org/officeDocument/2006/relationships/hyperlink" Target="http://www.edenfishin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1123</Words>
  <Characters>6179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dc:creator>
  <cp:keywords/>
  <dc:description/>
  <cp:lastModifiedBy>HP</cp:lastModifiedBy>
  <cp:revision>4</cp:revision>
  <dcterms:created xsi:type="dcterms:W3CDTF">2015-08-24T15:07:00Z</dcterms:created>
  <dcterms:modified xsi:type="dcterms:W3CDTF">2018-03-01T09:26:00Z</dcterms:modified>
</cp:coreProperties>
</file>